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09" w:rsidRPr="00D971A4" w:rsidRDefault="00D971A4" w:rsidP="00D971A4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  <w:bookmarkStart w:id="0" w:name="_GoBack"/>
      <w:bookmarkEnd w:id="0"/>
      <w:r w:rsidRPr="00D971A4">
        <w:rPr>
          <w:rFonts w:ascii="Perpetua Titling MT" w:hAnsi="Perpetua Titling MT" w:cs="Times New Roman"/>
          <w:b/>
          <w:sz w:val="24"/>
          <w:szCs w:val="24"/>
        </w:rPr>
        <w:t>AP Euro IDENTIFICATIONS</w:t>
      </w:r>
    </w:p>
    <w:p w:rsidR="00D971A4" w:rsidRDefault="00D971A4" w:rsidP="00D971A4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  <w:r w:rsidRPr="00D971A4">
        <w:rPr>
          <w:rFonts w:ascii="Perpetua Titling MT" w:hAnsi="Perpetua Titling MT" w:cs="Times New Roman"/>
          <w:b/>
          <w:sz w:val="24"/>
          <w:szCs w:val="24"/>
        </w:rPr>
        <w:t>Chapter 21: reaction, revolution, and romanticism, 1815-1850</w:t>
      </w:r>
    </w:p>
    <w:p w:rsidR="00D971A4" w:rsidRDefault="00D971A4" w:rsidP="00D971A4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</w:p>
    <w:p w:rsidR="00D971A4" w:rsidRDefault="00D971A4" w:rsidP="00D97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 of Vienna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Metternich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legitimacy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power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Ideology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Conservatism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Edmund Burke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Concert of Europe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intervention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Bolivar and Jose de San Martín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Revolution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Tories</w:t>
      </w:r>
      <w:r w:rsidR="00216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Peters Fields/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Massacre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Ultra-royalists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Ministerial responsibility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Carbonari (Italy)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Germanic Confederation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6295">
        <w:rPr>
          <w:rFonts w:ascii="Times New Roman" w:hAnsi="Times New Roman" w:cs="Times New Roman"/>
          <w:i/>
          <w:sz w:val="24"/>
          <w:szCs w:val="24"/>
        </w:rPr>
        <w:t>Burschenschaften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Karlsbad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Decrees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I of Russia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Nicholas I of Russia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Liberalism 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Malthus and David Ricardo (Economic Liberalism)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Stuart Mill (Political Liberalism) 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Socialism/Utopian Socialism (know the utopian socialists: Fourier, Owen, Blanc, Tristan)</w:t>
      </w:r>
    </w:p>
    <w:p w:rsidR="00D971A4" w:rsidRDefault="00D971A4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Revolution of 1830</w:t>
      </w:r>
    </w:p>
    <w:p w:rsidR="00216295" w:rsidRDefault="00216295" w:rsidP="0021629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Charles X</w:t>
      </w:r>
    </w:p>
    <w:p w:rsidR="00216295" w:rsidRDefault="00216295" w:rsidP="0021629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Louis-Philippe</w:t>
      </w:r>
    </w:p>
    <w:p w:rsidR="00D971A4" w:rsidRDefault="00216295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Belgian, Italian, Polish Revolutions of 1830</w:t>
      </w:r>
    </w:p>
    <w:p w:rsidR="00216295" w:rsidRDefault="00216295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 Act of 1832</w:t>
      </w:r>
    </w:p>
    <w:p w:rsidR="00216295" w:rsidRDefault="00216295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Corn Laws (when they were implemented, when they were repealed)</w:t>
      </w:r>
    </w:p>
    <w:p w:rsidR="00216295" w:rsidRDefault="00216295" w:rsidP="00D971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Revolution of 1848</w:t>
      </w:r>
    </w:p>
    <w:p w:rsidR="00216295" w:rsidRDefault="00216295" w:rsidP="0021629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Louis Napoleon Bonaparte</w:t>
      </w:r>
    </w:p>
    <w:p w:rsid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1848 Revolution of German States</w:t>
      </w:r>
    </w:p>
    <w:p w:rsid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1848 Revolution of the Austrian Empire</w:t>
      </w:r>
    </w:p>
    <w:p w:rsid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1848 Revolution of Italian States</w:t>
      </w:r>
    </w:p>
    <w:p w:rsidR="00216295" w:rsidRDefault="00216295" w:rsidP="0021629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Mazzini</w:t>
      </w:r>
    </w:p>
    <w:p w:rsid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civic police forces: Britain, France, Germany</w:t>
      </w:r>
    </w:p>
    <w:p w:rsid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Reform</w:t>
      </w:r>
    </w:p>
    <w:p w:rsid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Romanticism</w:t>
      </w:r>
    </w:p>
    <w:p w:rsidR="00216295" w:rsidRDefault="00216295" w:rsidP="0021629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Poetry, literature, art, religion</w:t>
      </w:r>
    </w:p>
    <w:p w:rsid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Individualism</w:t>
      </w:r>
    </w:p>
    <w:p w:rsidR="00216295" w:rsidRPr="00216295" w:rsidRDefault="00216295" w:rsidP="0021629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Gothic literature</w:t>
      </w:r>
    </w:p>
    <w:sectPr w:rsidR="00216295" w:rsidRPr="00216295" w:rsidSect="00216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4D3"/>
    <w:multiLevelType w:val="hybridMultilevel"/>
    <w:tmpl w:val="F048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A4"/>
    <w:rsid w:val="00216295"/>
    <w:rsid w:val="008826C3"/>
    <w:rsid w:val="00986635"/>
    <w:rsid w:val="00D971A4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1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Dillon</dc:creator>
  <cp:lastModifiedBy>dillonp</cp:lastModifiedBy>
  <cp:revision>2</cp:revision>
  <cp:lastPrinted>2018-01-11T22:27:00Z</cp:lastPrinted>
  <dcterms:created xsi:type="dcterms:W3CDTF">2018-01-16T02:11:00Z</dcterms:created>
  <dcterms:modified xsi:type="dcterms:W3CDTF">2018-01-16T02:11:00Z</dcterms:modified>
</cp:coreProperties>
</file>