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253" w:rsidRPr="001D18F7" w:rsidRDefault="001D18F7" w:rsidP="003309D3">
      <w:pPr>
        <w:spacing w:line="240" w:lineRule="auto"/>
        <w:jc w:val="center"/>
        <w:rPr>
          <w:rFonts w:ascii="Copperplate Gothic Bold" w:hAnsi="Copperplate Gothic Bold" w:cs="Times New Roman"/>
          <w:sz w:val="28"/>
          <w:szCs w:val="28"/>
        </w:rPr>
      </w:pPr>
      <w:r w:rsidRPr="001D18F7">
        <w:rPr>
          <w:rFonts w:ascii="Copperplate Gothic Bold" w:hAnsi="Copperplate Gothic Bold" w:cs="Times New Roman"/>
          <w:sz w:val="28"/>
          <w:szCs w:val="28"/>
          <w:highlight w:val="white"/>
        </w:rPr>
        <w:t>“</w:t>
      </w:r>
      <w:r w:rsidR="0098512E" w:rsidRPr="001D18F7">
        <w:rPr>
          <w:rFonts w:ascii="Copperplate Gothic Bold" w:hAnsi="Copperplate Gothic Bold" w:cs="Times New Roman"/>
          <w:sz w:val="28"/>
          <w:szCs w:val="28"/>
          <w:highlight w:val="white"/>
        </w:rPr>
        <w:t>Protest and Stagnation: The Western World, 1965-1985</w:t>
      </w:r>
      <w:r w:rsidRPr="001D18F7">
        <w:rPr>
          <w:rFonts w:ascii="Copperplate Gothic Bold" w:hAnsi="Copperplate Gothic Bold" w:cs="Times New Roman"/>
          <w:sz w:val="28"/>
          <w:szCs w:val="28"/>
        </w:rPr>
        <w:t>”</w:t>
      </w:r>
    </w:p>
    <w:p w:rsidR="001D18F7" w:rsidRPr="001D18F7" w:rsidRDefault="001D18F7" w:rsidP="003309D3">
      <w:pPr>
        <w:contextualSpacing/>
        <w:jc w:val="center"/>
        <w:rPr>
          <w:rFonts w:ascii="Copperplate Gothic Bold" w:hAnsi="Copperplate Gothic Bold"/>
          <w:sz w:val="24"/>
          <w:szCs w:val="24"/>
        </w:rPr>
      </w:pPr>
      <w:r w:rsidRPr="001D18F7">
        <w:rPr>
          <w:rFonts w:ascii="Copperplate Gothic Bold" w:hAnsi="Copperplate Gothic Bold"/>
          <w:sz w:val="24"/>
          <w:szCs w:val="24"/>
        </w:rPr>
        <w:t xml:space="preserve">Chapter 29 Reading Guide </w:t>
      </w:r>
      <w:r w:rsidRPr="001D18F7">
        <w:rPr>
          <w:rFonts w:ascii="Copperplate Gothic Bold" w:hAnsi="Copperplate Gothic Bold"/>
          <w:i/>
          <w:sz w:val="24"/>
          <w:szCs w:val="24"/>
        </w:rPr>
        <w:t xml:space="preserve">Western Civilization - 10th Ed. - </w:t>
      </w:r>
      <w:proofErr w:type="spellStart"/>
      <w:r w:rsidRPr="001D18F7">
        <w:rPr>
          <w:rFonts w:ascii="Copperplate Gothic Bold" w:hAnsi="Copperplate Gothic Bold"/>
          <w:i/>
          <w:sz w:val="24"/>
          <w:szCs w:val="24"/>
        </w:rPr>
        <w:t>Spielvogel</w:t>
      </w:r>
      <w:proofErr w:type="spellEnd"/>
    </w:p>
    <w:p w:rsidR="003309D3" w:rsidRDefault="003309D3" w:rsidP="001D18F7">
      <w:pPr>
        <w:spacing w:after="200"/>
        <w:contextualSpacing/>
        <w:rPr>
          <w:rFonts w:ascii="Times New Roman" w:hAnsi="Times New Roman" w:cs="Times New Roman"/>
          <w:b/>
          <w:sz w:val="28"/>
          <w:szCs w:val="28"/>
        </w:rPr>
      </w:pPr>
    </w:p>
    <w:p w:rsidR="001D18F7" w:rsidRPr="001D18F7" w:rsidRDefault="001D18F7" w:rsidP="001D18F7">
      <w:pPr>
        <w:spacing w:after="200"/>
        <w:contextualSpacing/>
        <w:rPr>
          <w:rFonts w:ascii="Calibri" w:hAnsi="Calibri" w:cs="Times New Roman"/>
          <w:b/>
          <w:sz w:val="28"/>
          <w:szCs w:val="28"/>
          <w:lang w:val="en-US"/>
        </w:rPr>
      </w:pPr>
      <w:r w:rsidRPr="001D18F7">
        <w:rPr>
          <w:rFonts w:ascii="Times New Roman" w:hAnsi="Times New Roman" w:cs="Times New Roman"/>
          <w:b/>
          <w:sz w:val="28"/>
          <w:szCs w:val="28"/>
        </w:rPr>
        <w:t>Name</w:t>
      </w:r>
      <w:proofErr w:type="gramStart"/>
      <w:r w:rsidRPr="001D18F7">
        <w:rPr>
          <w:rFonts w:ascii="Times New Roman" w:hAnsi="Times New Roman" w:cs="Times New Roman"/>
          <w:b/>
          <w:sz w:val="28"/>
          <w:szCs w:val="28"/>
        </w:rPr>
        <w:t>:_</w:t>
      </w:r>
      <w:proofErr w:type="gramEnd"/>
      <w:r w:rsidRPr="001D18F7">
        <w:rPr>
          <w:rFonts w:ascii="Times New Roman" w:hAnsi="Times New Roman" w:cs="Times New Roman"/>
          <w:b/>
          <w:sz w:val="28"/>
          <w:szCs w:val="28"/>
        </w:rPr>
        <w:t>_______________________________</w:t>
      </w:r>
      <w:r w:rsidRPr="001D18F7">
        <w:rPr>
          <w:rFonts w:ascii="Times New Roman" w:hAnsi="Times New Roman" w:cs="Times New Roman"/>
          <w:b/>
          <w:sz w:val="28"/>
          <w:szCs w:val="28"/>
        </w:rPr>
        <w:tab/>
      </w:r>
      <w:r w:rsidRPr="001D18F7">
        <w:rPr>
          <w:rFonts w:ascii="Times New Roman" w:hAnsi="Times New Roman" w:cs="Times New Roman"/>
          <w:b/>
          <w:sz w:val="28"/>
          <w:szCs w:val="28"/>
        </w:rPr>
        <w:tab/>
      </w:r>
      <w:r w:rsidRPr="001D18F7">
        <w:rPr>
          <w:rFonts w:ascii="Times New Roman" w:hAnsi="Times New Roman" w:cs="Times New Roman"/>
          <w:b/>
          <w:sz w:val="28"/>
          <w:szCs w:val="28"/>
        </w:rPr>
        <w:tab/>
      </w:r>
      <w:r w:rsidRPr="001D18F7">
        <w:rPr>
          <w:rFonts w:ascii="Times New Roman" w:hAnsi="Times New Roman" w:cs="Times New Roman"/>
          <w:b/>
          <w:sz w:val="28"/>
          <w:szCs w:val="28"/>
        </w:rPr>
        <w:tab/>
        <w:t>Period:____________</w:t>
      </w:r>
    </w:p>
    <w:p w:rsidR="001D18F7" w:rsidRDefault="001D18F7" w:rsidP="001D18F7">
      <w:pPr>
        <w:spacing w:line="240" w:lineRule="auto"/>
        <w:ind w:left="720"/>
        <w:contextualSpacing/>
        <w:rPr>
          <w:rFonts w:ascii="Calibri" w:hAnsi="Calibri" w:cs="Times New Roman"/>
          <w:b/>
          <w:sz w:val="28"/>
          <w:szCs w:val="28"/>
          <w:lang w:val="en-US"/>
        </w:rPr>
      </w:pPr>
      <w:r w:rsidRPr="001D18F7">
        <w:rPr>
          <w:rFonts w:ascii="Calibri" w:hAnsi="Calibri" w:cs="Times New Roman"/>
          <w:b/>
          <w:sz w:val="28"/>
          <w:szCs w:val="28"/>
          <w:lang w:val="en-US"/>
        </w:rPr>
        <w:t>MAJOR THEMES / BIG QUESTIONS: (as you work through the chapter, bear these questions in mind)</w:t>
      </w:r>
    </w:p>
    <w:p w:rsidR="001D18F7" w:rsidRPr="001D18F7" w:rsidRDefault="001D18F7" w:rsidP="001D18F7">
      <w:pPr>
        <w:spacing w:line="240" w:lineRule="auto"/>
        <w:ind w:left="720"/>
        <w:contextualSpacing/>
        <w:rPr>
          <w:rFonts w:ascii="Calibri" w:hAnsi="Calibri" w:cs="Times New Roman"/>
          <w:b/>
          <w:sz w:val="28"/>
          <w:szCs w:val="28"/>
          <w:lang w:val="en-US"/>
        </w:rPr>
      </w:pPr>
    </w:p>
    <w:p w:rsidR="001D18F7"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What new rights did women gain in the postwar period, and how were gender roles affected within the family? How did this new freedom affect women’s participation in politics and economic life? (PP-4, SP-1, SP-12, IS-4, IS-6, IS-9)</w:t>
      </w:r>
    </w:p>
    <w:p w:rsidR="001D18F7"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Why did Green parties and gay and lesbian groups form, and what effect did they have on Western European society? (OS-4, SP-9, IS-7, IS-10)</w:t>
      </w:r>
    </w:p>
    <w:p w:rsidR="001D18F7"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What caused the rise of the youth movement of the 1960s, and what effect did it have on European society? (SP-9, SP-17, IS-7, IS-10)</w:t>
      </w:r>
    </w:p>
    <w:p w:rsidR="001D18F7"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How did the rise of socialist parties and social welfare programs impact the lives of Western Europeans? (PP-13, PP-15)</w:t>
      </w:r>
    </w:p>
    <w:p w:rsidR="001D18F7"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What effect did globalization, new technologies, and increased trade with the United States have on the lives of Europeans? (INT-6, INT-7, INT-8, INT-10, INT-11, PP-1, PP-5, SP-5)</w:t>
      </w:r>
    </w:p>
    <w:p w:rsidR="001D18F7"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What were the causes of rebellion in Eastern Europe, and how did the USSR and Western Europe react to it? (SP-9, SP-17)</w:t>
      </w:r>
    </w:p>
    <w:p w:rsidR="009F3253" w:rsidRPr="001D18F7" w:rsidRDefault="001D18F7" w:rsidP="001D18F7">
      <w:pPr>
        <w:pStyle w:val="ListParagraph"/>
        <w:numPr>
          <w:ilvl w:val="0"/>
          <w:numId w:val="9"/>
        </w:numPr>
        <w:pBdr>
          <w:top w:val="single" w:sz="4" w:space="1" w:color="auto"/>
          <w:left w:val="single" w:sz="4" w:space="1" w:color="auto"/>
          <w:bottom w:val="single" w:sz="4" w:space="1" w:color="auto"/>
          <w:right w:val="single" w:sz="4" w:space="1" w:color="auto"/>
        </w:pBdr>
        <w:rPr>
          <w:rFonts w:ascii="Times New Roman" w:hAnsi="Times New Roman" w:cs="Times New Roman"/>
        </w:rPr>
      </w:pPr>
      <w:r w:rsidRPr="001D18F7">
        <w:rPr>
          <w:rFonts w:ascii="Times New Roman" w:hAnsi="Times New Roman" w:cs="Times New Roman"/>
        </w:rPr>
        <w:t>In what ways did the art, literature, music, and architecture of this period differ from that of earlier periods? Why? (OS-10, OS-13)</w:t>
      </w:r>
    </w:p>
    <w:p w:rsidR="009F3253" w:rsidRPr="001D18F7" w:rsidRDefault="009F3253">
      <w:pPr>
        <w:rPr>
          <w:rFonts w:ascii="Times New Roman" w:hAnsi="Times New Roman" w:cs="Times New Roman"/>
          <w:b/>
          <w:u w:val="single"/>
        </w:rPr>
      </w:pPr>
    </w:p>
    <w:p w:rsidR="009F3253" w:rsidRPr="00EB1A58" w:rsidRDefault="001D18F7" w:rsidP="00EB1A58">
      <w:pPr>
        <w:pBdr>
          <w:bottom w:val="single" w:sz="4" w:space="1" w:color="auto"/>
        </w:pBdr>
        <w:spacing w:line="240" w:lineRule="auto"/>
        <w:rPr>
          <w:rFonts w:ascii="Times New Roman" w:hAnsi="Times New Roman" w:cs="Times New Roman"/>
          <w:b/>
        </w:rPr>
      </w:pPr>
      <w:r w:rsidRPr="00EB1A58">
        <w:rPr>
          <w:rFonts w:ascii="Times New Roman" w:hAnsi="Times New Roman" w:cs="Times New Roman"/>
          <w:b/>
        </w:rPr>
        <w:t xml:space="preserve">29.1 </w:t>
      </w:r>
      <w:r w:rsidR="0098512E" w:rsidRPr="00EB1A58">
        <w:rPr>
          <w:rFonts w:ascii="Times New Roman" w:hAnsi="Times New Roman" w:cs="Times New Roman"/>
          <w:b/>
        </w:rPr>
        <w:t>A Culture of Protest</w:t>
      </w:r>
    </w:p>
    <w:p w:rsidR="009F3253" w:rsidRPr="00EB1A58" w:rsidRDefault="0098512E" w:rsidP="00EB1A58">
      <w:pPr>
        <w:numPr>
          <w:ilvl w:val="0"/>
          <w:numId w:val="3"/>
        </w:numPr>
        <w:spacing w:line="240" w:lineRule="auto"/>
        <w:contextualSpacing/>
        <w:rPr>
          <w:rFonts w:ascii="Times New Roman" w:hAnsi="Times New Roman" w:cs="Times New Roman"/>
        </w:rPr>
      </w:pPr>
      <w:r w:rsidRPr="00EB1A58">
        <w:rPr>
          <w:rFonts w:ascii="Times New Roman" w:hAnsi="Times New Roman" w:cs="Times New Roman"/>
        </w:rPr>
        <w:t>What were the goals of the revolt in:</w:t>
      </w:r>
    </w:p>
    <w:p w:rsidR="009F3253" w:rsidRPr="00EB1A58" w:rsidRDefault="009F3253" w:rsidP="00EB1A58">
      <w:pPr>
        <w:spacing w:line="240" w:lineRule="auto"/>
        <w:rPr>
          <w:rFonts w:ascii="Times New Roman" w:hAnsi="Times New Roman" w:cs="Times New Roman"/>
          <w:b/>
        </w:rPr>
      </w:pPr>
    </w:p>
    <w:tbl>
      <w:tblPr>
        <w:tblStyle w:val="Style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4325"/>
        <w:gridCol w:w="5025"/>
      </w:tblGrid>
      <w:tr w:rsidR="009F3253" w:rsidRPr="00EB1A58" w:rsidTr="00EB1A58">
        <w:tc>
          <w:tcPr>
            <w:tcW w:w="145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4325" w:type="dxa"/>
            <w:tcMar>
              <w:top w:w="100" w:type="dxa"/>
              <w:left w:w="100" w:type="dxa"/>
              <w:bottom w:w="100" w:type="dxa"/>
              <w:right w:w="100" w:type="dxa"/>
            </w:tcMar>
          </w:tcPr>
          <w:p w:rsidR="009F3253" w:rsidRPr="00EB1A58" w:rsidRDefault="0098512E" w:rsidP="00EB1A58">
            <w:pPr>
              <w:widowControl w:val="0"/>
              <w:spacing w:line="240" w:lineRule="auto"/>
              <w:jc w:val="center"/>
              <w:rPr>
                <w:rFonts w:ascii="Times New Roman" w:hAnsi="Times New Roman" w:cs="Times New Roman"/>
                <w:b/>
              </w:rPr>
            </w:pPr>
            <w:r w:rsidRPr="00EB1A58">
              <w:rPr>
                <w:rFonts w:ascii="Times New Roman" w:hAnsi="Times New Roman" w:cs="Times New Roman"/>
                <w:b/>
              </w:rPr>
              <w:t>Goals</w:t>
            </w:r>
          </w:p>
        </w:tc>
        <w:tc>
          <w:tcPr>
            <w:tcW w:w="5025" w:type="dxa"/>
            <w:tcMar>
              <w:top w:w="100" w:type="dxa"/>
              <w:left w:w="100" w:type="dxa"/>
              <w:bottom w:w="100" w:type="dxa"/>
              <w:right w:w="100" w:type="dxa"/>
            </w:tcMar>
          </w:tcPr>
          <w:p w:rsidR="009F3253" w:rsidRPr="00EB1A58" w:rsidRDefault="0098512E" w:rsidP="00EB1A58">
            <w:pPr>
              <w:widowControl w:val="0"/>
              <w:spacing w:line="240" w:lineRule="auto"/>
              <w:jc w:val="center"/>
              <w:rPr>
                <w:rFonts w:ascii="Times New Roman" w:hAnsi="Times New Roman" w:cs="Times New Roman"/>
                <w:b/>
              </w:rPr>
            </w:pPr>
            <w:r w:rsidRPr="00EB1A58">
              <w:rPr>
                <w:rFonts w:ascii="Times New Roman" w:hAnsi="Times New Roman" w:cs="Times New Roman"/>
                <w:b/>
              </w:rPr>
              <w:t>To what extent Goals Achieved?</w:t>
            </w:r>
          </w:p>
        </w:tc>
      </w:tr>
      <w:tr w:rsidR="009F3253" w:rsidRPr="00EB1A58" w:rsidTr="00EB1A58">
        <w:trPr>
          <w:trHeight w:val="138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sexual mores</w:t>
            </w:r>
          </w:p>
        </w:tc>
        <w:tc>
          <w:tcPr>
            <w:tcW w:w="43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0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rsidTr="00EB1A58">
        <w:trPr>
          <w:trHeight w:val="126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youth protest and student revolts</w:t>
            </w:r>
          </w:p>
        </w:tc>
        <w:tc>
          <w:tcPr>
            <w:tcW w:w="43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0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rsidTr="00EB1A58">
        <w:trPr>
          <w:trHeight w:val="162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Feminist movement</w:t>
            </w:r>
          </w:p>
        </w:tc>
        <w:tc>
          <w:tcPr>
            <w:tcW w:w="43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0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rsidTr="00EB1A58">
        <w:trPr>
          <w:trHeight w:val="144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lastRenderedPageBreak/>
              <w:t>Antiwar protests</w:t>
            </w:r>
          </w:p>
        </w:tc>
        <w:tc>
          <w:tcPr>
            <w:tcW w:w="43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02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bl>
    <w:p w:rsidR="009F3253" w:rsidRPr="00EB1A58" w:rsidRDefault="009F3253" w:rsidP="00EB1A58">
      <w:pPr>
        <w:pBdr>
          <w:bottom w:val="single" w:sz="4" w:space="1" w:color="auto"/>
        </w:pBdr>
        <w:spacing w:line="240" w:lineRule="auto"/>
        <w:rPr>
          <w:rFonts w:ascii="Times New Roman" w:hAnsi="Times New Roman" w:cs="Times New Roman"/>
          <w:b/>
        </w:rPr>
      </w:pPr>
    </w:p>
    <w:p w:rsidR="009F3253" w:rsidRPr="00EB1A58" w:rsidRDefault="00EB1A58" w:rsidP="00EB1A58">
      <w:pPr>
        <w:pBdr>
          <w:bottom w:val="single" w:sz="4" w:space="1" w:color="auto"/>
        </w:pBdr>
        <w:spacing w:line="240" w:lineRule="auto"/>
        <w:rPr>
          <w:rFonts w:ascii="Times New Roman" w:hAnsi="Times New Roman" w:cs="Times New Roman"/>
          <w:b/>
        </w:rPr>
      </w:pPr>
      <w:r w:rsidRPr="00EB1A58">
        <w:rPr>
          <w:rFonts w:ascii="Times New Roman" w:hAnsi="Times New Roman" w:cs="Times New Roman"/>
          <w:b/>
        </w:rPr>
        <w:t xml:space="preserve">29.2 </w:t>
      </w:r>
      <w:r w:rsidR="0098512E" w:rsidRPr="00EB1A58">
        <w:rPr>
          <w:rFonts w:ascii="Times New Roman" w:hAnsi="Times New Roman" w:cs="Times New Roman"/>
          <w:b/>
        </w:rPr>
        <w:t>A Divided Western World</w:t>
      </w:r>
    </w:p>
    <w:p w:rsidR="009F3253" w:rsidRPr="00EB1A58" w:rsidRDefault="00EB1A58" w:rsidP="00EB1A58">
      <w:pPr>
        <w:spacing w:line="240" w:lineRule="auto"/>
        <w:rPr>
          <w:rFonts w:ascii="Times New Roman" w:hAnsi="Times New Roman" w:cs="Times New Roman"/>
        </w:rPr>
      </w:pPr>
      <w:r w:rsidRPr="00EB1A58">
        <w:rPr>
          <w:rFonts w:ascii="Times New Roman" w:hAnsi="Times New Roman" w:cs="Times New Roman"/>
        </w:rPr>
        <w:t xml:space="preserve">2. </w:t>
      </w:r>
      <w:r w:rsidR="0098512E" w:rsidRPr="00EB1A58">
        <w:rPr>
          <w:rFonts w:ascii="Times New Roman" w:hAnsi="Times New Roman" w:cs="Times New Roman"/>
        </w:rPr>
        <w:t xml:space="preserve">(Between 1965-1985) </w:t>
      </w:r>
      <w:proofErr w:type="gramStart"/>
      <w:r w:rsidR="0098512E" w:rsidRPr="00EB1A58">
        <w:rPr>
          <w:rFonts w:ascii="Times New Roman" w:hAnsi="Times New Roman" w:cs="Times New Roman"/>
        </w:rPr>
        <w:t>What</w:t>
      </w:r>
      <w:proofErr w:type="gramEnd"/>
      <w:r w:rsidR="0098512E" w:rsidRPr="00EB1A58">
        <w:rPr>
          <w:rFonts w:ascii="Times New Roman" w:hAnsi="Times New Roman" w:cs="Times New Roman"/>
        </w:rPr>
        <w:t xml:space="preserve"> were the major political developments in:</w:t>
      </w:r>
    </w:p>
    <w:p w:rsidR="009F3253" w:rsidRPr="00EB1A58" w:rsidRDefault="009F3253" w:rsidP="00EB1A58">
      <w:pPr>
        <w:spacing w:line="240" w:lineRule="auto"/>
        <w:rPr>
          <w:rFonts w:ascii="Times New Roman" w:hAnsi="Times New Roman" w:cs="Times New Roman"/>
          <w:b/>
        </w:rPr>
      </w:pPr>
    </w:p>
    <w:tbl>
      <w:tblPr>
        <w:tblStyle w:val="Style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9090"/>
      </w:tblGrid>
      <w:tr w:rsidR="009F3253" w:rsidRPr="00EB1A58">
        <w:trPr>
          <w:trHeight w:val="1360"/>
        </w:trPr>
        <w:tc>
          <w:tcPr>
            <w:tcW w:w="171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Soviet Union</w:t>
            </w:r>
          </w:p>
        </w:tc>
        <w:tc>
          <w:tcPr>
            <w:tcW w:w="909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trPr>
          <w:trHeight w:val="1380"/>
        </w:trPr>
        <w:tc>
          <w:tcPr>
            <w:tcW w:w="171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Eastern Europe</w:t>
            </w:r>
          </w:p>
        </w:tc>
        <w:tc>
          <w:tcPr>
            <w:tcW w:w="909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trPr>
          <w:trHeight w:val="1380"/>
        </w:trPr>
        <w:tc>
          <w:tcPr>
            <w:tcW w:w="171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Western Europe</w:t>
            </w:r>
          </w:p>
        </w:tc>
        <w:tc>
          <w:tcPr>
            <w:tcW w:w="909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trPr>
          <w:trHeight w:val="1500"/>
        </w:trPr>
        <w:tc>
          <w:tcPr>
            <w:tcW w:w="171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United States</w:t>
            </w:r>
          </w:p>
        </w:tc>
        <w:tc>
          <w:tcPr>
            <w:tcW w:w="909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bl>
    <w:p w:rsidR="009F3253" w:rsidRPr="00EB1A58" w:rsidRDefault="009F3253" w:rsidP="00EB1A58">
      <w:pPr>
        <w:spacing w:line="240" w:lineRule="auto"/>
        <w:rPr>
          <w:rFonts w:ascii="Times New Roman" w:hAnsi="Times New Roman" w:cs="Times New Roman"/>
          <w:b/>
        </w:rPr>
      </w:pPr>
    </w:p>
    <w:p w:rsidR="009F3253" w:rsidRPr="00EB1A58" w:rsidRDefault="00EB1A58" w:rsidP="00EB1A58">
      <w:pPr>
        <w:pBdr>
          <w:bottom w:val="single" w:sz="4" w:space="1" w:color="auto"/>
        </w:pBdr>
        <w:spacing w:line="240" w:lineRule="auto"/>
        <w:rPr>
          <w:rFonts w:ascii="Times New Roman" w:hAnsi="Times New Roman" w:cs="Times New Roman"/>
          <w:b/>
        </w:rPr>
      </w:pPr>
      <w:r w:rsidRPr="00EB1A58">
        <w:rPr>
          <w:rFonts w:ascii="Times New Roman" w:hAnsi="Times New Roman" w:cs="Times New Roman"/>
          <w:b/>
        </w:rPr>
        <w:t xml:space="preserve">29.3 </w:t>
      </w:r>
      <w:r w:rsidR="0098512E" w:rsidRPr="00EB1A58">
        <w:rPr>
          <w:rFonts w:ascii="Times New Roman" w:hAnsi="Times New Roman" w:cs="Times New Roman"/>
          <w:b/>
        </w:rPr>
        <w:t>The Cold War: The Move to Detente</w:t>
      </w:r>
    </w:p>
    <w:p w:rsidR="009F3253" w:rsidRDefault="00EB1A58" w:rsidP="00EB1A58">
      <w:pPr>
        <w:spacing w:line="240" w:lineRule="auto"/>
        <w:rPr>
          <w:rFonts w:ascii="Times New Roman" w:hAnsi="Times New Roman" w:cs="Times New Roman"/>
        </w:rPr>
      </w:pPr>
      <w:r w:rsidRPr="000B45F8">
        <w:rPr>
          <w:rFonts w:ascii="Times New Roman" w:hAnsi="Times New Roman" w:cs="Times New Roman"/>
        </w:rPr>
        <w:t xml:space="preserve">3.  </w:t>
      </w:r>
      <w:r w:rsidR="0098512E" w:rsidRPr="000B45F8">
        <w:rPr>
          <w:rFonts w:ascii="Times New Roman" w:hAnsi="Times New Roman" w:cs="Times New Roman"/>
        </w:rPr>
        <w:t>What were the main events in the Cold War Between 1965 and 1985?</w:t>
      </w:r>
      <w:r w:rsidR="002406DA">
        <w:rPr>
          <w:rFonts w:ascii="Times New Roman" w:hAnsi="Times New Roman" w:cs="Times New Roman"/>
        </w:rPr>
        <w:t xml:space="preserve"> </w:t>
      </w:r>
      <w:r w:rsidR="0098512E" w:rsidRPr="000B45F8">
        <w:rPr>
          <w:rFonts w:ascii="Times New Roman" w:hAnsi="Times New Roman" w:cs="Times New Roman"/>
        </w:rPr>
        <w:t>How important was the role of detente in those events?</w:t>
      </w:r>
    </w:p>
    <w:p w:rsidR="000B45F8" w:rsidRPr="000B45F8" w:rsidRDefault="000B45F8" w:rsidP="00EB1A58">
      <w:pPr>
        <w:spacing w:line="240" w:lineRule="auto"/>
        <w:rPr>
          <w:rFonts w:ascii="Times New Roman" w:hAnsi="Times New Roman" w:cs="Times New Roman"/>
        </w:rPr>
      </w:pPr>
    </w:p>
    <w:p w:rsidR="009F3253" w:rsidRPr="000B45F8" w:rsidRDefault="000B45F8" w:rsidP="000B45F8">
      <w:pPr>
        <w:pBdr>
          <w:bottom w:val="single" w:sz="4" w:space="1" w:color="auto"/>
        </w:pBdr>
        <w:spacing w:line="240" w:lineRule="auto"/>
        <w:rPr>
          <w:rFonts w:ascii="Times New Roman" w:hAnsi="Times New Roman" w:cs="Times New Roman"/>
          <w:b/>
        </w:rPr>
      </w:pPr>
      <w:r>
        <w:rPr>
          <w:rFonts w:ascii="Times New Roman" w:hAnsi="Times New Roman" w:cs="Times New Roman"/>
          <w:b/>
        </w:rPr>
        <w:t xml:space="preserve">29.4 </w:t>
      </w:r>
      <w:r w:rsidR="0098512E" w:rsidRPr="000B45F8">
        <w:rPr>
          <w:rFonts w:ascii="Times New Roman" w:hAnsi="Times New Roman" w:cs="Times New Roman"/>
          <w:b/>
        </w:rPr>
        <w:t>Society and Culture in the Western World</w:t>
      </w:r>
    </w:p>
    <w:p w:rsidR="009F3253" w:rsidRPr="00DC488A" w:rsidRDefault="000B45F8" w:rsidP="00EB1A58">
      <w:pPr>
        <w:spacing w:line="240" w:lineRule="auto"/>
        <w:rPr>
          <w:rFonts w:ascii="Times New Roman" w:hAnsi="Times New Roman" w:cs="Times New Roman"/>
        </w:rPr>
      </w:pPr>
      <w:r w:rsidRPr="00DC488A">
        <w:rPr>
          <w:rFonts w:ascii="Times New Roman" w:hAnsi="Times New Roman" w:cs="Times New Roman"/>
        </w:rPr>
        <w:t xml:space="preserve">4. </w:t>
      </w:r>
      <w:r w:rsidR="0098512E" w:rsidRPr="00DC488A">
        <w:rPr>
          <w:rFonts w:ascii="Times New Roman" w:hAnsi="Times New Roman" w:cs="Times New Roman"/>
        </w:rPr>
        <w:t>What were the major social developments in the Western world between 1965 and 1985?</w:t>
      </w:r>
      <w:r w:rsidR="00DC488A">
        <w:rPr>
          <w:rFonts w:ascii="Times New Roman" w:hAnsi="Times New Roman" w:cs="Times New Roman"/>
        </w:rPr>
        <w:t xml:space="preserve"> </w:t>
      </w:r>
      <w:r w:rsidR="0098512E" w:rsidRPr="00DC488A">
        <w:rPr>
          <w:rFonts w:ascii="Times New Roman" w:hAnsi="Times New Roman" w:cs="Times New Roman"/>
        </w:rPr>
        <w:t>What were the major cultural developments in the Western world between 1965 and 1985?</w:t>
      </w:r>
    </w:p>
    <w:p w:rsidR="000B45F8" w:rsidRPr="000B45F8" w:rsidRDefault="000B45F8" w:rsidP="00EB1A58">
      <w:pPr>
        <w:spacing w:line="240" w:lineRule="auto"/>
        <w:rPr>
          <w:rFonts w:ascii="Times New Roman" w:hAnsi="Times New Roman" w:cs="Times New Roman"/>
          <w:b/>
        </w:rPr>
      </w:pPr>
    </w:p>
    <w:p w:rsidR="009F3253" w:rsidRPr="00EB1A58" w:rsidRDefault="0098512E" w:rsidP="00EB1A58">
      <w:pPr>
        <w:spacing w:line="240" w:lineRule="auto"/>
        <w:rPr>
          <w:rFonts w:ascii="Times New Roman" w:hAnsi="Times New Roman" w:cs="Times New Roman"/>
        </w:rPr>
      </w:pPr>
      <w:r w:rsidRPr="00EB1A58">
        <w:rPr>
          <w:rFonts w:ascii="Times New Roman" w:hAnsi="Times New Roman" w:cs="Times New Roman"/>
          <w:b/>
          <w:u w:val="single"/>
        </w:rPr>
        <w:t>Historical Thinking</w:t>
      </w:r>
    </w:p>
    <w:p w:rsidR="009F3253" w:rsidRPr="00EB1A58" w:rsidRDefault="0098512E" w:rsidP="00EB1A58">
      <w:pPr>
        <w:spacing w:line="240" w:lineRule="auto"/>
        <w:rPr>
          <w:rFonts w:ascii="Times New Roman" w:hAnsi="Times New Roman" w:cs="Times New Roman"/>
          <w:b/>
        </w:rPr>
      </w:pPr>
      <w:r w:rsidRPr="00EB1A58">
        <w:rPr>
          <w:rFonts w:ascii="Times New Roman" w:hAnsi="Times New Roman" w:cs="Times New Roman"/>
          <w:b/>
          <w:i/>
          <w:u w:val="single"/>
        </w:rPr>
        <w:t>The Times They Are A-</w:t>
      </w:r>
      <w:proofErr w:type="spellStart"/>
      <w:r w:rsidRPr="00EB1A58">
        <w:rPr>
          <w:rFonts w:ascii="Times New Roman" w:hAnsi="Times New Roman" w:cs="Times New Roman"/>
          <w:b/>
          <w:i/>
          <w:u w:val="single"/>
        </w:rPr>
        <w:t>Changin</w:t>
      </w:r>
      <w:proofErr w:type="spellEnd"/>
      <w:r w:rsidRPr="00EB1A58">
        <w:rPr>
          <w:rFonts w:ascii="Times New Roman" w:hAnsi="Times New Roman" w:cs="Times New Roman"/>
          <w:b/>
          <w:i/>
          <w:u w:val="single"/>
        </w:rPr>
        <w:t>”: The Music of Youthful Protest</w:t>
      </w:r>
      <w:r w:rsidRPr="00EB1A58">
        <w:rPr>
          <w:rFonts w:ascii="Times New Roman" w:hAnsi="Times New Roman" w:cs="Times New Roman"/>
          <w:b/>
          <w:i/>
        </w:rPr>
        <w:t xml:space="preserve"> </w:t>
      </w:r>
      <w:r w:rsidRPr="00EB1A58">
        <w:rPr>
          <w:rFonts w:ascii="Times New Roman" w:hAnsi="Times New Roman" w:cs="Times New Roman"/>
          <w:b/>
        </w:rPr>
        <w:t>(Contextualization)</w:t>
      </w:r>
    </w:p>
    <w:p w:rsidR="009F3253" w:rsidRPr="00DC488A" w:rsidRDefault="0098512E" w:rsidP="00DC488A">
      <w:pPr>
        <w:pStyle w:val="ListParagraph"/>
        <w:numPr>
          <w:ilvl w:val="0"/>
          <w:numId w:val="10"/>
        </w:numPr>
        <w:spacing w:line="240" w:lineRule="auto"/>
        <w:rPr>
          <w:rFonts w:ascii="Times New Roman" w:hAnsi="Times New Roman" w:cs="Times New Roman"/>
        </w:rPr>
      </w:pPr>
      <w:r w:rsidRPr="00DC488A">
        <w:rPr>
          <w:rFonts w:ascii="Times New Roman" w:hAnsi="Times New Roman" w:cs="Times New Roman"/>
        </w:rPr>
        <w:t xml:space="preserve">What problems did Bob Dylan suggest that youth were </w:t>
      </w:r>
      <w:r w:rsidR="000B45F8" w:rsidRPr="00DC488A">
        <w:rPr>
          <w:rFonts w:ascii="Times New Roman" w:hAnsi="Times New Roman" w:cs="Times New Roman"/>
        </w:rPr>
        <w:t>protesting in the United States</w:t>
      </w:r>
    </w:p>
    <w:p w:rsidR="009F3253" w:rsidRPr="00EB1A58" w:rsidRDefault="009F3253" w:rsidP="00EB1A58">
      <w:pPr>
        <w:spacing w:line="240" w:lineRule="auto"/>
        <w:rPr>
          <w:rFonts w:ascii="Times New Roman" w:hAnsi="Times New Roman" w:cs="Times New Roman"/>
          <w:b/>
          <w:i/>
          <w:u w:val="single"/>
        </w:rPr>
      </w:pPr>
    </w:p>
    <w:p w:rsidR="009F3253" w:rsidRPr="00EB1A58" w:rsidRDefault="0098512E" w:rsidP="00EB1A58">
      <w:pPr>
        <w:spacing w:line="240" w:lineRule="auto"/>
        <w:rPr>
          <w:rFonts w:ascii="Times New Roman" w:hAnsi="Times New Roman" w:cs="Times New Roman"/>
          <w:b/>
          <w:i/>
        </w:rPr>
      </w:pPr>
      <w:r w:rsidRPr="00EB1A58">
        <w:rPr>
          <w:rFonts w:ascii="Times New Roman" w:hAnsi="Times New Roman" w:cs="Times New Roman"/>
          <w:b/>
          <w:i/>
          <w:u w:val="single"/>
        </w:rPr>
        <w:t>1968: The Year of Student Revolts</w:t>
      </w:r>
      <w:r w:rsidRPr="00EB1A58">
        <w:rPr>
          <w:rFonts w:ascii="Times New Roman" w:hAnsi="Times New Roman" w:cs="Times New Roman"/>
          <w:b/>
          <w:i/>
        </w:rPr>
        <w:t xml:space="preserve"> (Comparison)</w:t>
      </w:r>
    </w:p>
    <w:p w:rsidR="009F3253" w:rsidRPr="000B45F8" w:rsidRDefault="00DC488A" w:rsidP="002406DA">
      <w:pPr>
        <w:spacing w:line="240" w:lineRule="auto"/>
        <w:ind w:firstLine="360"/>
        <w:rPr>
          <w:rFonts w:ascii="Times New Roman" w:hAnsi="Times New Roman" w:cs="Times New Roman"/>
        </w:rPr>
      </w:pPr>
      <w:r>
        <w:rPr>
          <w:rFonts w:ascii="Times New Roman" w:hAnsi="Times New Roman" w:cs="Times New Roman"/>
        </w:rPr>
        <w:t>6</w:t>
      </w:r>
      <w:r w:rsidR="0098512E" w:rsidRPr="000B45F8">
        <w:rPr>
          <w:rFonts w:ascii="Times New Roman" w:hAnsi="Times New Roman" w:cs="Times New Roman"/>
        </w:rPr>
        <w:t>.  How similar were the grievances of those students to each other?  What were the main differences?</w:t>
      </w:r>
    </w:p>
    <w:p w:rsidR="009F3253" w:rsidRPr="00EB1A58" w:rsidRDefault="009F3253" w:rsidP="00EB1A58">
      <w:pPr>
        <w:spacing w:line="240" w:lineRule="auto"/>
        <w:rPr>
          <w:rFonts w:ascii="Times New Roman" w:hAnsi="Times New Roman" w:cs="Times New Roman"/>
        </w:rPr>
      </w:pPr>
    </w:p>
    <w:p w:rsidR="009F3253" w:rsidRPr="000B45F8" w:rsidRDefault="0098512E" w:rsidP="00EB1A58">
      <w:pPr>
        <w:spacing w:line="240" w:lineRule="auto"/>
        <w:rPr>
          <w:rFonts w:ascii="Times New Roman" w:hAnsi="Times New Roman" w:cs="Times New Roman"/>
          <w:i/>
        </w:rPr>
      </w:pPr>
      <w:r w:rsidRPr="00EB1A58">
        <w:rPr>
          <w:rFonts w:ascii="Times New Roman" w:hAnsi="Times New Roman" w:cs="Times New Roman"/>
          <w:b/>
          <w:i/>
          <w:u w:val="single"/>
        </w:rPr>
        <w:t>Betty Friedan: The Problem That Has No Name</w:t>
      </w:r>
      <w:r w:rsidRPr="00EB1A58">
        <w:rPr>
          <w:rFonts w:ascii="Times New Roman" w:hAnsi="Times New Roman" w:cs="Times New Roman"/>
          <w:b/>
          <w:i/>
        </w:rPr>
        <w:t xml:space="preserve"> (Comparison)</w:t>
      </w:r>
    </w:p>
    <w:p w:rsidR="009F3253" w:rsidRPr="000B45F8" w:rsidRDefault="00DC488A" w:rsidP="000B45F8">
      <w:pPr>
        <w:spacing w:line="240" w:lineRule="auto"/>
        <w:ind w:left="360"/>
        <w:rPr>
          <w:rFonts w:ascii="Times New Roman" w:hAnsi="Times New Roman" w:cs="Times New Roman"/>
          <w:b/>
        </w:rPr>
      </w:pPr>
      <w:proofErr w:type="gramStart"/>
      <w:r>
        <w:rPr>
          <w:rFonts w:ascii="Times New Roman" w:hAnsi="Times New Roman" w:cs="Times New Roman"/>
        </w:rPr>
        <w:t>7.</w:t>
      </w:r>
      <w:r w:rsidR="000B45F8">
        <w:rPr>
          <w:rFonts w:ascii="Times New Roman" w:hAnsi="Times New Roman" w:cs="Times New Roman"/>
        </w:rPr>
        <w:t>.</w:t>
      </w:r>
      <w:r w:rsidR="0098512E" w:rsidRPr="000B45F8">
        <w:rPr>
          <w:rFonts w:ascii="Times New Roman" w:hAnsi="Times New Roman" w:cs="Times New Roman"/>
        </w:rPr>
        <w:t>How</w:t>
      </w:r>
      <w:proofErr w:type="gramEnd"/>
      <w:r w:rsidR="0098512E" w:rsidRPr="000B45F8">
        <w:rPr>
          <w:rFonts w:ascii="Times New Roman" w:hAnsi="Times New Roman" w:cs="Times New Roman"/>
        </w:rPr>
        <w:t xml:space="preserve"> similar is Friedan’s critique to the one implied by Ibsen in A Doll’s House (pp.708-709) </w:t>
      </w:r>
    </w:p>
    <w:p w:rsidR="009F3253" w:rsidRPr="00EB1A58" w:rsidRDefault="009F3253" w:rsidP="00EB1A58">
      <w:pPr>
        <w:spacing w:line="240" w:lineRule="auto"/>
        <w:rPr>
          <w:rFonts w:ascii="Times New Roman" w:hAnsi="Times New Roman" w:cs="Times New Roman"/>
        </w:rPr>
      </w:pPr>
    </w:p>
    <w:p w:rsidR="009F3253" w:rsidRPr="00EB1A58" w:rsidRDefault="0098512E" w:rsidP="00EB1A58">
      <w:pPr>
        <w:spacing w:line="240" w:lineRule="auto"/>
        <w:rPr>
          <w:rFonts w:ascii="Times New Roman" w:hAnsi="Times New Roman" w:cs="Times New Roman"/>
          <w:b/>
          <w:i/>
          <w:u w:val="single"/>
        </w:rPr>
      </w:pPr>
      <w:r w:rsidRPr="00EB1A58">
        <w:rPr>
          <w:rFonts w:ascii="Times New Roman" w:hAnsi="Times New Roman" w:cs="Times New Roman"/>
          <w:b/>
          <w:i/>
          <w:u w:val="single"/>
        </w:rPr>
        <w:lastRenderedPageBreak/>
        <w:t xml:space="preserve">Opposing </w:t>
      </w:r>
      <w:proofErr w:type="spellStart"/>
      <w:r w:rsidRPr="00EB1A58">
        <w:rPr>
          <w:rFonts w:ascii="Times New Roman" w:hAnsi="Times New Roman" w:cs="Times New Roman"/>
          <w:b/>
          <w:i/>
          <w:u w:val="single"/>
        </w:rPr>
        <w:t>ViewPoints</w:t>
      </w:r>
      <w:proofErr w:type="spellEnd"/>
      <w:r w:rsidRPr="00EB1A58">
        <w:rPr>
          <w:rFonts w:ascii="Times New Roman" w:hAnsi="Times New Roman" w:cs="Times New Roman"/>
          <w:b/>
          <w:i/>
          <w:u w:val="single"/>
        </w:rPr>
        <w:t xml:space="preserve">: Czechoslovakia, 1968: Two Faces of Communism </w:t>
      </w:r>
    </w:p>
    <w:p w:rsidR="009F3253" w:rsidRPr="00EB1A58" w:rsidRDefault="0098512E" w:rsidP="00EB1A58">
      <w:pPr>
        <w:spacing w:line="240" w:lineRule="auto"/>
        <w:rPr>
          <w:rFonts w:ascii="Times New Roman" w:hAnsi="Times New Roman" w:cs="Times New Roman"/>
        </w:rPr>
      </w:pPr>
      <w:r w:rsidRPr="00EB1A58">
        <w:rPr>
          <w:rFonts w:ascii="Times New Roman" w:hAnsi="Times New Roman" w:cs="Times New Roman"/>
          <w:b/>
        </w:rPr>
        <w:t xml:space="preserve">(Patterns of Continuity and Change </w:t>
      </w:r>
      <w:proofErr w:type="gramStart"/>
      <w:r w:rsidRPr="00EB1A58">
        <w:rPr>
          <w:rFonts w:ascii="Times New Roman" w:hAnsi="Times New Roman" w:cs="Times New Roman"/>
          <w:b/>
        </w:rPr>
        <w:t>Over</w:t>
      </w:r>
      <w:proofErr w:type="gramEnd"/>
      <w:r w:rsidRPr="00EB1A58">
        <w:rPr>
          <w:rFonts w:ascii="Times New Roman" w:hAnsi="Times New Roman" w:cs="Times New Roman"/>
          <w:b/>
        </w:rPr>
        <w:t xml:space="preserve"> Time)</w:t>
      </w:r>
    </w:p>
    <w:p w:rsidR="009F0471" w:rsidRDefault="009F0471" w:rsidP="00EB1A58">
      <w:pPr>
        <w:spacing w:line="240" w:lineRule="auto"/>
        <w:rPr>
          <w:rFonts w:ascii="Times New Roman" w:hAnsi="Times New Roman" w:cs="Times New Roman"/>
        </w:rPr>
      </w:pPr>
    </w:p>
    <w:p w:rsidR="009F3253" w:rsidRPr="000B45F8" w:rsidRDefault="00DC488A" w:rsidP="00EB1A58">
      <w:pPr>
        <w:spacing w:line="240" w:lineRule="auto"/>
        <w:rPr>
          <w:rFonts w:ascii="Times New Roman" w:hAnsi="Times New Roman" w:cs="Times New Roman"/>
        </w:rPr>
      </w:pPr>
      <w:r>
        <w:rPr>
          <w:rFonts w:ascii="Times New Roman" w:hAnsi="Times New Roman" w:cs="Times New Roman"/>
        </w:rPr>
        <w:t>8.</w:t>
      </w:r>
      <w:r w:rsidR="0098512E" w:rsidRPr="000B45F8">
        <w:rPr>
          <w:rFonts w:ascii="Times New Roman" w:hAnsi="Times New Roman" w:cs="Times New Roman"/>
        </w:rPr>
        <w:t xml:space="preserve"> How was the Czech experience similar to and different from the Hungarian experience in 1956?</w:t>
      </w:r>
    </w:p>
    <w:tbl>
      <w:tblPr>
        <w:tblStyle w:val="Style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F3253" w:rsidRPr="00EB1A58">
        <w:tc>
          <w:tcPr>
            <w:tcW w:w="5400" w:type="dxa"/>
            <w:shd w:val="clear" w:color="auto" w:fill="D9D9D9"/>
            <w:tcMar>
              <w:top w:w="100" w:type="dxa"/>
              <w:left w:w="100" w:type="dxa"/>
              <w:bottom w:w="100" w:type="dxa"/>
              <w:right w:w="100" w:type="dxa"/>
            </w:tcMar>
          </w:tcPr>
          <w:p w:rsidR="009F3253" w:rsidRPr="00EB1A58" w:rsidRDefault="0098512E" w:rsidP="00EB1A58">
            <w:pPr>
              <w:widowControl w:val="0"/>
              <w:spacing w:line="240" w:lineRule="auto"/>
              <w:jc w:val="center"/>
              <w:rPr>
                <w:rFonts w:ascii="Times New Roman" w:hAnsi="Times New Roman" w:cs="Times New Roman"/>
                <w:b/>
              </w:rPr>
            </w:pPr>
            <w:r w:rsidRPr="00EB1A58">
              <w:rPr>
                <w:rFonts w:ascii="Times New Roman" w:hAnsi="Times New Roman" w:cs="Times New Roman"/>
                <w:b/>
              </w:rPr>
              <w:t>Similar</w:t>
            </w:r>
          </w:p>
        </w:tc>
        <w:tc>
          <w:tcPr>
            <w:tcW w:w="5400" w:type="dxa"/>
            <w:shd w:val="clear" w:color="auto" w:fill="D9D9D9"/>
            <w:tcMar>
              <w:top w:w="100" w:type="dxa"/>
              <w:left w:w="100" w:type="dxa"/>
              <w:bottom w:w="100" w:type="dxa"/>
              <w:right w:w="100" w:type="dxa"/>
            </w:tcMar>
          </w:tcPr>
          <w:p w:rsidR="009F3253" w:rsidRPr="00EB1A58" w:rsidRDefault="0098512E" w:rsidP="00EB1A58">
            <w:pPr>
              <w:widowControl w:val="0"/>
              <w:spacing w:line="240" w:lineRule="auto"/>
              <w:jc w:val="center"/>
              <w:rPr>
                <w:rFonts w:ascii="Times New Roman" w:hAnsi="Times New Roman" w:cs="Times New Roman"/>
                <w:b/>
              </w:rPr>
            </w:pPr>
            <w:r w:rsidRPr="00EB1A58">
              <w:rPr>
                <w:rFonts w:ascii="Times New Roman" w:hAnsi="Times New Roman" w:cs="Times New Roman"/>
                <w:b/>
              </w:rPr>
              <w:t>Different</w:t>
            </w:r>
          </w:p>
        </w:tc>
      </w:tr>
      <w:tr w:rsidR="009F3253" w:rsidRPr="00EB1A58">
        <w:trPr>
          <w:trHeight w:val="2180"/>
        </w:trPr>
        <w:tc>
          <w:tcPr>
            <w:tcW w:w="540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c>
          <w:tcPr>
            <w:tcW w:w="540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bl>
    <w:p w:rsidR="009F3253" w:rsidRPr="00EB1A58" w:rsidRDefault="009F3253" w:rsidP="00EB1A58">
      <w:pPr>
        <w:spacing w:line="240" w:lineRule="auto"/>
        <w:rPr>
          <w:rFonts w:ascii="Times New Roman" w:hAnsi="Times New Roman" w:cs="Times New Roman"/>
        </w:rPr>
      </w:pPr>
    </w:p>
    <w:p w:rsidR="009F3253" w:rsidRPr="00EB1A58" w:rsidRDefault="0098512E" w:rsidP="00EB1A58">
      <w:pPr>
        <w:spacing w:line="240" w:lineRule="auto"/>
        <w:rPr>
          <w:rFonts w:ascii="Times New Roman" w:hAnsi="Times New Roman" w:cs="Times New Roman"/>
          <w:b/>
        </w:rPr>
      </w:pPr>
      <w:r w:rsidRPr="00EB1A58">
        <w:rPr>
          <w:rFonts w:ascii="Times New Roman" w:hAnsi="Times New Roman" w:cs="Times New Roman"/>
          <w:b/>
          <w:i/>
          <w:u w:val="single"/>
        </w:rPr>
        <w:t xml:space="preserve">Margaret Thatcher: Entering a Man’s World </w:t>
      </w:r>
      <w:r w:rsidRPr="00EB1A58">
        <w:rPr>
          <w:rFonts w:ascii="Times New Roman" w:hAnsi="Times New Roman" w:cs="Times New Roman"/>
          <w:b/>
        </w:rPr>
        <w:t>(Contextualization)</w:t>
      </w:r>
    </w:p>
    <w:p w:rsidR="009F3253" w:rsidRPr="000B45F8" w:rsidRDefault="00DC488A" w:rsidP="00EB1A58">
      <w:pPr>
        <w:spacing w:line="240" w:lineRule="auto"/>
        <w:rPr>
          <w:rFonts w:ascii="Times New Roman" w:hAnsi="Times New Roman" w:cs="Times New Roman"/>
        </w:rPr>
      </w:pPr>
      <w:r>
        <w:rPr>
          <w:rFonts w:ascii="Times New Roman" w:hAnsi="Times New Roman" w:cs="Times New Roman"/>
        </w:rPr>
        <w:t>9</w:t>
      </w:r>
      <w:r w:rsidR="0098512E" w:rsidRPr="000B45F8">
        <w:rPr>
          <w:rFonts w:ascii="Times New Roman" w:hAnsi="Times New Roman" w:cs="Times New Roman"/>
        </w:rPr>
        <w:t>. What conditions made it favorable for Thatcher to be selected to run for Parliament?</w:t>
      </w:r>
    </w:p>
    <w:p w:rsidR="009F3253" w:rsidRPr="00EB1A58" w:rsidRDefault="009F3253" w:rsidP="00EB1A58">
      <w:pPr>
        <w:spacing w:line="240" w:lineRule="auto"/>
        <w:rPr>
          <w:rFonts w:ascii="Times New Roman" w:hAnsi="Times New Roman" w:cs="Times New Roman"/>
        </w:rPr>
      </w:pPr>
    </w:p>
    <w:p w:rsidR="009F3253" w:rsidRPr="00EB1A58" w:rsidRDefault="0098512E" w:rsidP="00EB1A58">
      <w:pPr>
        <w:spacing w:line="240" w:lineRule="auto"/>
        <w:rPr>
          <w:rFonts w:ascii="Times New Roman" w:hAnsi="Times New Roman" w:cs="Times New Roman"/>
          <w:b/>
        </w:rPr>
      </w:pPr>
      <w:r w:rsidRPr="00EB1A58">
        <w:rPr>
          <w:rFonts w:ascii="Times New Roman" w:hAnsi="Times New Roman" w:cs="Times New Roman"/>
          <w:b/>
          <w:i/>
          <w:u w:val="single"/>
        </w:rPr>
        <w:t xml:space="preserve">The Fury of the Red Guards </w:t>
      </w:r>
      <w:r w:rsidRPr="00EB1A58">
        <w:rPr>
          <w:rFonts w:ascii="Times New Roman" w:hAnsi="Times New Roman" w:cs="Times New Roman"/>
          <w:b/>
        </w:rPr>
        <w:t>(Comparison)</w:t>
      </w:r>
    </w:p>
    <w:p w:rsidR="009F3253" w:rsidRPr="000B45F8" w:rsidRDefault="00DC488A" w:rsidP="00EB1A58">
      <w:pPr>
        <w:spacing w:line="240" w:lineRule="auto"/>
        <w:rPr>
          <w:rFonts w:ascii="Times New Roman" w:hAnsi="Times New Roman" w:cs="Times New Roman"/>
        </w:rPr>
      </w:pPr>
      <w:r>
        <w:rPr>
          <w:rFonts w:ascii="Times New Roman" w:hAnsi="Times New Roman" w:cs="Times New Roman"/>
        </w:rPr>
        <w:t>10</w:t>
      </w:r>
      <w:r w:rsidR="0098512E" w:rsidRPr="000B45F8">
        <w:rPr>
          <w:rFonts w:ascii="Times New Roman" w:hAnsi="Times New Roman" w:cs="Times New Roman"/>
        </w:rPr>
        <w:t>. How did the Red Guards’ activities compare to those of the revolutionary groups you have learned about?</w:t>
      </w:r>
    </w:p>
    <w:p w:rsidR="009F3253" w:rsidRPr="00EB1A58" w:rsidRDefault="009F3253" w:rsidP="00EB1A58">
      <w:pPr>
        <w:spacing w:line="240" w:lineRule="auto"/>
        <w:rPr>
          <w:rFonts w:ascii="Times New Roman" w:hAnsi="Times New Roman" w:cs="Times New Roman"/>
          <w:b/>
        </w:rPr>
      </w:pPr>
    </w:p>
    <w:p w:rsidR="009F3253" w:rsidRPr="00EB1A58" w:rsidRDefault="0098512E" w:rsidP="00EB1A58">
      <w:pPr>
        <w:spacing w:line="240" w:lineRule="auto"/>
        <w:rPr>
          <w:rFonts w:ascii="Times New Roman" w:hAnsi="Times New Roman" w:cs="Times New Roman"/>
          <w:b/>
        </w:rPr>
      </w:pPr>
      <w:r w:rsidRPr="00EB1A58">
        <w:rPr>
          <w:rFonts w:ascii="Times New Roman" w:hAnsi="Times New Roman" w:cs="Times New Roman"/>
          <w:b/>
          <w:i/>
          <w:u w:val="single"/>
        </w:rPr>
        <w:t>The Limits of Modern Technology</w:t>
      </w:r>
      <w:r w:rsidRPr="00EB1A58">
        <w:rPr>
          <w:rFonts w:ascii="Times New Roman" w:hAnsi="Times New Roman" w:cs="Times New Roman"/>
          <w:b/>
        </w:rPr>
        <w:t xml:space="preserve"> (Historical Causation)</w:t>
      </w:r>
    </w:p>
    <w:p w:rsidR="009F3253" w:rsidRPr="000B45F8" w:rsidRDefault="00DC488A" w:rsidP="00EB1A58">
      <w:pPr>
        <w:spacing w:line="240" w:lineRule="auto"/>
        <w:rPr>
          <w:rFonts w:ascii="Times New Roman" w:hAnsi="Times New Roman" w:cs="Times New Roman"/>
        </w:rPr>
      </w:pPr>
      <w:r>
        <w:rPr>
          <w:rFonts w:ascii="Times New Roman" w:hAnsi="Times New Roman" w:cs="Times New Roman"/>
        </w:rPr>
        <w:t>11</w:t>
      </w:r>
      <w:r w:rsidR="0098512E" w:rsidRPr="000B45F8">
        <w:rPr>
          <w:rFonts w:ascii="Times New Roman" w:hAnsi="Times New Roman" w:cs="Times New Roman"/>
        </w:rPr>
        <w:t>. How did Schumacher explain the changes in the world’s economy and resources?  How did he think people should respond to them?</w:t>
      </w:r>
    </w:p>
    <w:p w:rsidR="003309D3" w:rsidRDefault="003309D3" w:rsidP="003309D3">
      <w:pPr>
        <w:spacing w:line="240" w:lineRule="auto"/>
        <w:rPr>
          <w:rFonts w:ascii="Times New Roman" w:hAnsi="Times New Roman" w:cs="Times New Roman"/>
          <w:b/>
        </w:rPr>
      </w:pPr>
    </w:p>
    <w:p w:rsidR="009F3253" w:rsidRPr="003309D3" w:rsidRDefault="00DC488A" w:rsidP="003309D3">
      <w:pPr>
        <w:pBdr>
          <w:bottom w:val="single" w:sz="4" w:space="1" w:color="auto"/>
        </w:pBdr>
        <w:spacing w:line="240" w:lineRule="auto"/>
        <w:rPr>
          <w:rFonts w:ascii="Times New Roman" w:hAnsi="Times New Roman" w:cs="Times New Roman"/>
          <w:b/>
        </w:rPr>
      </w:pPr>
      <w:r>
        <w:rPr>
          <w:rFonts w:ascii="Times New Roman" w:hAnsi="Times New Roman" w:cs="Times New Roman"/>
          <w:b/>
        </w:rPr>
        <w:t xml:space="preserve">12. </w:t>
      </w:r>
      <w:r w:rsidR="0098512E" w:rsidRPr="003309D3">
        <w:rPr>
          <w:rFonts w:ascii="Times New Roman" w:hAnsi="Times New Roman" w:cs="Times New Roman"/>
          <w:b/>
        </w:rPr>
        <w:t>Photo Analysis</w:t>
      </w:r>
    </w:p>
    <w:tbl>
      <w:tblPr>
        <w:tblStyle w:val="Style3"/>
        <w:tblW w:w="10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0"/>
        <w:gridCol w:w="6705"/>
      </w:tblGrid>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 xml:space="preserve"> Protests in Paris</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2390775" cy="1952625"/>
                  <wp:effectExtent l="0" t="0" r="0" b="0"/>
                  <wp:docPr id="1" name="image27.png" descr="The barricades go up in a Paris in May 1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The barricades go up in a Paris in May 196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rsidTr="009F0471">
        <w:trPr>
          <w:trHeight w:val="5370"/>
        </w:trPr>
        <w:tc>
          <w:tcPr>
            <w:tcW w:w="10755" w:type="dxa"/>
            <w:gridSpan w:val="2"/>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lastRenderedPageBreak/>
              <w:t>Youth Culture in the 1960’s</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1819275" cy="1504950"/>
                  <wp:effectExtent l="0" t="0" r="0" b="0"/>
                  <wp:docPr id="2" name="image18.png" descr="Hippi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Hippies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a:ln>
                            <a:noFill/>
                          </a:ln>
                        </pic:spPr>
                      </pic:pic>
                    </a:graphicData>
                  </a:graphic>
                </wp:inline>
              </w:drawing>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1076325" cy="1685925"/>
                  <wp:effectExtent l="0" t="0" r="0" b="0"/>
                  <wp:docPr id="3" name="image34.png" descr="Hippi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descr="Hippies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1685925"/>
                          </a:xfrm>
                          <a:prstGeom prst="rect">
                            <a:avLst/>
                          </a:prstGeom>
                          <a:noFill/>
                          <a:ln>
                            <a:noFill/>
                          </a:ln>
                        </pic:spPr>
                      </pic:pic>
                    </a:graphicData>
                  </a:graphic>
                </wp:inline>
              </w:drawing>
            </w:r>
            <w:r w:rsidRPr="0098512E">
              <w:rPr>
                <w:rFonts w:ascii="Times New Roman" w:hAnsi="Times New Roman" w:cs="Times New Roman"/>
                <w:noProof/>
                <w:lang w:val="en-US"/>
              </w:rPr>
              <w:drawing>
                <wp:inline distT="0" distB="0" distL="0" distR="0">
                  <wp:extent cx="1647825" cy="1685925"/>
                  <wp:effectExtent l="0" t="0" r="0" b="0"/>
                  <wp:docPr id="4" name="image17.png" descr="Hippi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descr="Hippie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Women’s Liberation Movement</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1600200" cy="1971675"/>
                  <wp:effectExtent l="0" t="0" r="0" b="0"/>
                  <wp:docPr id="5" name="image35.png" descr="Women's Liberation Mov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descr="Women's Liberation Movem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97167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Soviet Invasion of Czechoslovakia, 1968</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2400300" cy="1914525"/>
                  <wp:effectExtent l="0" t="0" r="0" b="0"/>
                  <wp:docPr id="6" name="image3.png" descr="Soviet Invasion of Czechoslovakia 1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Soviet Invasion of Czechoslovakia 196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91452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Margaret Thatcher</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lastRenderedPageBreak/>
              <w:drawing>
                <wp:inline distT="0" distB="0" distL="0" distR="0">
                  <wp:extent cx="2400300" cy="1990725"/>
                  <wp:effectExtent l="0" t="0" r="0" b="0"/>
                  <wp:docPr id="7" name="image38.png" descr="Margaret Thatcher and Gorbach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descr="Margaret Thatcher and Gorbachez.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99072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rPr>
          <w:trHeight w:val="2880"/>
        </w:trPr>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lastRenderedPageBreak/>
              <w:t xml:space="preserve">Iron </w:t>
            </w:r>
            <w:proofErr w:type="spellStart"/>
            <w:r w:rsidRPr="00EB1A58">
              <w:rPr>
                <w:rFonts w:ascii="Times New Roman" w:hAnsi="Times New Roman" w:cs="Times New Roman"/>
              </w:rPr>
              <w:t>Landy</w:t>
            </w:r>
            <w:proofErr w:type="spellEnd"/>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1981200" cy="1381125"/>
                  <wp:effectExtent l="0" t="0" r="0" b="0"/>
                  <wp:docPr id="8" name="image19.png" descr="Prime Minister Margaret Thatcher (Meryl Streep) at a cabinet 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Prime Minister Margaret Thatcher (Meryl Streep) at a cabinet meet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38112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The Vietnam War</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2295525" cy="3028950"/>
                  <wp:effectExtent l="0" t="0" r="0" b="0"/>
                  <wp:docPr id="9" name="image16.png" descr="The Vietnam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The Vietnam W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3028950"/>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The Second Vietnam War</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lastRenderedPageBreak/>
              <w:drawing>
                <wp:inline distT="0" distB="0" distL="0" distR="0">
                  <wp:extent cx="1809750" cy="2695575"/>
                  <wp:effectExtent l="0" t="0" r="0" b="0"/>
                  <wp:docPr id="10" name="image26.png" descr="The Second Vietnam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descr="The Second Vietnam Wa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269557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lastRenderedPageBreak/>
              <w:t>The Great Proletarian Cultural Revolution</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1866900" cy="1857375"/>
                  <wp:effectExtent l="0" t="0" r="0" b="0"/>
                  <wp:docPr id="11" name="image31.png" descr="The Great Proletarian Cultural Revoltuion - Mao &amp; Ch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descr="The Great Proletarian Cultural Revoltuion - Mao &amp; Chin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85737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rPr>
            </w:pPr>
            <w:r w:rsidRPr="00EB1A58">
              <w:rPr>
                <w:rFonts w:ascii="Times New Roman" w:hAnsi="Times New Roman" w:cs="Times New Roman"/>
              </w:rPr>
              <w:t>On the Moon</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2400300" cy="1657350"/>
                  <wp:effectExtent l="0" t="0" r="0" b="0"/>
                  <wp:docPr id="12" name="image13.png" descr="On the 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On the Mo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i/>
              </w:rPr>
            </w:pPr>
            <w:r w:rsidRPr="00EB1A58">
              <w:rPr>
                <w:rFonts w:ascii="Times New Roman" w:hAnsi="Times New Roman" w:cs="Times New Roman"/>
              </w:rPr>
              <w:t xml:space="preserve">Robert Smithson, </w:t>
            </w:r>
            <w:r w:rsidRPr="00EB1A58">
              <w:rPr>
                <w:rFonts w:ascii="Times New Roman" w:hAnsi="Times New Roman" w:cs="Times New Roman"/>
                <w:i/>
              </w:rPr>
              <w:t>Spiral Jetty</w:t>
            </w:r>
          </w:p>
          <w:p w:rsidR="009F3253" w:rsidRPr="00EB1A58" w:rsidRDefault="0098512E" w:rsidP="00EB1A58">
            <w:pPr>
              <w:widowControl w:val="0"/>
              <w:spacing w:line="240" w:lineRule="auto"/>
              <w:rPr>
                <w:rFonts w:ascii="Times New Roman" w:hAnsi="Times New Roman" w:cs="Times New Roman"/>
              </w:rPr>
            </w:pPr>
            <w:r w:rsidRPr="0098512E">
              <w:rPr>
                <w:rFonts w:ascii="Times New Roman" w:hAnsi="Times New Roman" w:cs="Times New Roman"/>
                <w:noProof/>
                <w:lang w:val="en-US"/>
              </w:rPr>
              <w:drawing>
                <wp:inline distT="0" distB="0" distL="0" distR="0">
                  <wp:extent cx="2400300" cy="1381125"/>
                  <wp:effectExtent l="0" t="0" r="0" b="0"/>
                  <wp:docPr id="13" name="image15.png" descr="Robert Smithson - Spiral Jet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Robert Smithson - Spiral Jett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381125"/>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r w:rsidR="009F3253" w:rsidRPr="00EB1A58">
        <w:tc>
          <w:tcPr>
            <w:tcW w:w="40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i/>
              </w:rPr>
            </w:pPr>
            <w:r w:rsidRPr="00EB1A58">
              <w:rPr>
                <w:rFonts w:ascii="Times New Roman" w:hAnsi="Times New Roman" w:cs="Times New Roman"/>
              </w:rPr>
              <w:t xml:space="preserve">Charles Moore, </w:t>
            </w:r>
            <w:proofErr w:type="spellStart"/>
            <w:r w:rsidRPr="00EB1A58">
              <w:rPr>
                <w:rFonts w:ascii="Times New Roman" w:hAnsi="Times New Roman" w:cs="Times New Roman"/>
                <w:i/>
              </w:rPr>
              <w:t>Piaza</w:t>
            </w:r>
            <w:proofErr w:type="spellEnd"/>
            <w:r w:rsidRPr="00EB1A58">
              <w:rPr>
                <w:rFonts w:ascii="Times New Roman" w:hAnsi="Times New Roman" w:cs="Times New Roman"/>
                <w:i/>
              </w:rPr>
              <w:t xml:space="preserve"> </w:t>
            </w:r>
            <w:proofErr w:type="spellStart"/>
            <w:r w:rsidRPr="00EB1A58">
              <w:rPr>
                <w:rFonts w:ascii="Times New Roman" w:hAnsi="Times New Roman" w:cs="Times New Roman"/>
                <w:i/>
              </w:rPr>
              <w:t>d’Italia</w:t>
            </w:r>
            <w:proofErr w:type="spellEnd"/>
          </w:p>
          <w:p w:rsidR="009F3253" w:rsidRPr="00EB1A58" w:rsidRDefault="0098512E" w:rsidP="00EB1A58">
            <w:pPr>
              <w:widowControl w:val="0"/>
              <w:spacing w:line="240" w:lineRule="auto"/>
              <w:rPr>
                <w:rFonts w:ascii="Times New Roman" w:hAnsi="Times New Roman" w:cs="Times New Roman"/>
                <w:i/>
              </w:rPr>
            </w:pPr>
            <w:r w:rsidRPr="0098512E">
              <w:rPr>
                <w:rFonts w:ascii="Times New Roman" w:hAnsi="Times New Roman" w:cs="Times New Roman"/>
                <w:i/>
                <w:noProof/>
                <w:lang w:val="en-US"/>
              </w:rPr>
              <w:lastRenderedPageBreak/>
              <w:drawing>
                <wp:inline distT="0" distB="0" distL="0" distR="0">
                  <wp:extent cx="2400300" cy="1695450"/>
                  <wp:effectExtent l="0" t="0" r="0" b="0"/>
                  <wp:docPr id="14" name="image14.png" descr="Charles Moore, Piazza d'Ita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harles Moore, Piazza d'Itali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inline>
              </w:drawing>
            </w:r>
          </w:p>
        </w:tc>
        <w:tc>
          <w:tcPr>
            <w:tcW w:w="6705"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rPr>
            </w:pPr>
          </w:p>
        </w:tc>
      </w:tr>
    </w:tbl>
    <w:p w:rsidR="000B45F8" w:rsidRDefault="000B45F8" w:rsidP="009F0471">
      <w:pPr>
        <w:spacing w:line="240" w:lineRule="auto"/>
        <w:contextualSpacing/>
        <w:rPr>
          <w:rFonts w:ascii="Times New Roman" w:hAnsi="Times New Roman" w:cs="Times New Roman"/>
          <w:b/>
        </w:rPr>
      </w:pPr>
    </w:p>
    <w:p w:rsidR="009F3253" w:rsidRPr="00A524EF" w:rsidRDefault="0098512E" w:rsidP="00A524EF">
      <w:pPr>
        <w:pStyle w:val="ListParagraph"/>
        <w:numPr>
          <w:ilvl w:val="0"/>
          <w:numId w:val="11"/>
        </w:numPr>
        <w:spacing w:line="240" w:lineRule="auto"/>
        <w:ind w:left="360"/>
        <w:rPr>
          <w:rFonts w:ascii="Times New Roman" w:hAnsi="Times New Roman" w:cs="Times New Roman"/>
        </w:rPr>
      </w:pPr>
      <w:r w:rsidRPr="00A524EF">
        <w:rPr>
          <w:rFonts w:ascii="Times New Roman" w:hAnsi="Times New Roman" w:cs="Times New Roman"/>
        </w:rPr>
        <w:t>What new rights did women gain? How were gender roles affected within the family?</w:t>
      </w:r>
      <w:r w:rsidR="00DC488A" w:rsidRPr="00A524EF">
        <w:rPr>
          <w:rFonts w:ascii="Times New Roman" w:hAnsi="Times New Roman" w:cs="Times New Roman"/>
        </w:rPr>
        <w:t xml:space="preserve"> </w:t>
      </w:r>
      <w:r w:rsidRPr="00A524EF">
        <w:rPr>
          <w:rFonts w:ascii="Times New Roman" w:hAnsi="Times New Roman" w:cs="Times New Roman"/>
        </w:rPr>
        <w:t xml:space="preserve"> How did this new freedom affect women’s participation in politics and economic life?</w:t>
      </w:r>
    </w:p>
    <w:p w:rsidR="009F3253" w:rsidRPr="00A524EF" w:rsidRDefault="00DC488A" w:rsidP="00EB1A58">
      <w:pPr>
        <w:spacing w:line="240" w:lineRule="auto"/>
        <w:rPr>
          <w:rFonts w:ascii="Times New Roman" w:hAnsi="Times New Roman" w:cs="Times New Roman"/>
        </w:rPr>
      </w:pPr>
      <w:r w:rsidRPr="00A524EF">
        <w:rPr>
          <w:rFonts w:ascii="Times New Roman" w:hAnsi="Times New Roman" w:cs="Times New Roman"/>
        </w:rPr>
        <w:t>14</w:t>
      </w:r>
      <w:r w:rsidR="0098512E" w:rsidRPr="00A524EF">
        <w:rPr>
          <w:rFonts w:ascii="Times New Roman" w:hAnsi="Times New Roman" w:cs="Times New Roman"/>
        </w:rPr>
        <w:t>. Why did green parties and gay and lesbian groups form?</w:t>
      </w:r>
      <w:r w:rsidRPr="00A524EF">
        <w:rPr>
          <w:rFonts w:ascii="Times New Roman" w:hAnsi="Times New Roman" w:cs="Times New Roman"/>
        </w:rPr>
        <w:t xml:space="preserve"> </w:t>
      </w:r>
      <w:r w:rsidR="0098512E" w:rsidRPr="00A524EF">
        <w:rPr>
          <w:rFonts w:ascii="Times New Roman" w:hAnsi="Times New Roman" w:cs="Times New Roman"/>
        </w:rPr>
        <w:t>How did green parties and gay and lesbian groups form?</w:t>
      </w:r>
    </w:p>
    <w:p w:rsidR="009F3253" w:rsidRPr="00A524EF" w:rsidRDefault="00DC488A" w:rsidP="00EB1A58">
      <w:pPr>
        <w:spacing w:line="240" w:lineRule="auto"/>
        <w:rPr>
          <w:rFonts w:ascii="Times New Roman" w:hAnsi="Times New Roman" w:cs="Times New Roman"/>
        </w:rPr>
      </w:pPr>
      <w:r w:rsidRPr="00A524EF">
        <w:rPr>
          <w:rFonts w:ascii="Times New Roman" w:hAnsi="Times New Roman" w:cs="Times New Roman"/>
        </w:rPr>
        <w:t>15</w:t>
      </w:r>
      <w:r w:rsidR="0098512E" w:rsidRPr="00A524EF">
        <w:rPr>
          <w:rFonts w:ascii="Times New Roman" w:hAnsi="Times New Roman" w:cs="Times New Roman"/>
        </w:rPr>
        <w:t>. What effect did the youth movement of the 1960s have on European Society?</w:t>
      </w:r>
    </w:p>
    <w:p w:rsidR="009F3253" w:rsidRDefault="00DC488A" w:rsidP="00EB1A58">
      <w:pPr>
        <w:spacing w:line="240" w:lineRule="auto"/>
        <w:rPr>
          <w:rFonts w:ascii="Times New Roman" w:hAnsi="Times New Roman" w:cs="Times New Roman"/>
        </w:rPr>
      </w:pPr>
      <w:r w:rsidRPr="00A524EF">
        <w:rPr>
          <w:rFonts w:ascii="Times New Roman" w:hAnsi="Times New Roman" w:cs="Times New Roman"/>
        </w:rPr>
        <w:t>16</w:t>
      </w:r>
      <w:r w:rsidR="0098512E" w:rsidRPr="00A524EF">
        <w:rPr>
          <w:rFonts w:ascii="Times New Roman" w:hAnsi="Times New Roman" w:cs="Times New Roman"/>
        </w:rPr>
        <w:t>. What were the causes of Rebellion in Eastern Europe? How did the USSR react to it?</w:t>
      </w:r>
    </w:p>
    <w:p w:rsidR="009F0471" w:rsidRPr="00A524EF" w:rsidRDefault="009F0471" w:rsidP="00EB1A58">
      <w:pPr>
        <w:spacing w:line="240" w:lineRule="auto"/>
        <w:rPr>
          <w:rFonts w:ascii="Times New Roman" w:hAnsi="Times New Roman" w:cs="Times New Roman"/>
        </w:rPr>
      </w:pPr>
    </w:p>
    <w:p w:rsidR="009F3253" w:rsidRPr="00A524EF" w:rsidRDefault="00A524EF" w:rsidP="00EB1A58">
      <w:pPr>
        <w:spacing w:line="240" w:lineRule="auto"/>
        <w:rPr>
          <w:rFonts w:ascii="Times New Roman" w:hAnsi="Times New Roman" w:cs="Times New Roman"/>
        </w:rPr>
      </w:pPr>
      <w:r w:rsidRPr="00A524EF">
        <w:rPr>
          <w:rFonts w:ascii="Times New Roman" w:hAnsi="Times New Roman" w:cs="Times New Roman"/>
        </w:rPr>
        <w:t xml:space="preserve">17 </w:t>
      </w:r>
      <w:r w:rsidR="0098512E" w:rsidRPr="00A524EF">
        <w:rPr>
          <w:rFonts w:ascii="Times New Roman" w:hAnsi="Times New Roman" w:cs="Times New Roman"/>
        </w:rPr>
        <w:t>In what ways did the following differ from that of earlier periods? Why?</w:t>
      </w:r>
    </w:p>
    <w:tbl>
      <w:tblPr>
        <w:tblStyle w:val="Style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0"/>
        <w:gridCol w:w="3920"/>
        <w:gridCol w:w="5430"/>
      </w:tblGrid>
      <w:tr w:rsidR="009F3253" w:rsidRPr="00EB1A58" w:rsidTr="000B45F8">
        <w:tc>
          <w:tcPr>
            <w:tcW w:w="145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3920" w:type="dxa"/>
            <w:tcMar>
              <w:top w:w="100" w:type="dxa"/>
              <w:left w:w="100" w:type="dxa"/>
              <w:bottom w:w="100" w:type="dxa"/>
              <w:right w:w="100" w:type="dxa"/>
            </w:tcMar>
          </w:tcPr>
          <w:p w:rsidR="009F3253" w:rsidRPr="00EB1A58" w:rsidRDefault="0098512E" w:rsidP="00EB1A58">
            <w:pPr>
              <w:widowControl w:val="0"/>
              <w:spacing w:line="240" w:lineRule="auto"/>
              <w:jc w:val="center"/>
              <w:rPr>
                <w:rFonts w:ascii="Times New Roman" w:hAnsi="Times New Roman" w:cs="Times New Roman"/>
                <w:b/>
              </w:rPr>
            </w:pPr>
            <w:r w:rsidRPr="00EB1A58">
              <w:rPr>
                <w:rFonts w:ascii="Times New Roman" w:hAnsi="Times New Roman" w:cs="Times New Roman"/>
                <w:b/>
              </w:rPr>
              <w:t>Differ From Earlier Period</w:t>
            </w:r>
          </w:p>
        </w:tc>
        <w:tc>
          <w:tcPr>
            <w:tcW w:w="5430" w:type="dxa"/>
            <w:tcMar>
              <w:top w:w="100" w:type="dxa"/>
              <w:left w:w="100" w:type="dxa"/>
              <w:bottom w:w="100" w:type="dxa"/>
              <w:right w:w="100" w:type="dxa"/>
            </w:tcMar>
          </w:tcPr>
          <w:p w:rsidR="009F3253" w:rsidRPr="00EB1A58" w:rsidRDefault="0098512E" w:rsidP="00EB1A58">
            <w:pPr>
              <w:widowControl w:val="0"/>
              <w:spacing w:line="240" w:lineRule="auto"/>
              <w:jc w:val="center"/>
              <w:rPr>
                <w:rFonts w:ascii="Times New Roman" w:hAnsi="Times New Roman" w:cs="Times New Roman"/>
                <w:b/>
              </w:rPr>
            </w:pPr>
            <w:r w:rsidRPr="00EB1A58">
              <w:rPr>
                <w:rFonts w:ascii="Times New Roman" w:hAnsi="Times New Roman" w:cs="Times New Roman"/>
                <w:b/>
              </w:rPr>
              <w:t>Why</w:t>
            </w:r>
          </w:p>
        </w:tc>
      </w:tr>
      <w:tr w:rsidR="009F3253" w:rsidRPr="00EB1A58" w:rsidTr="000B45F8">
        <w:trPr>
          <w:trHeight w:val="124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Art</w:t>
            </w:r>
          </w:p>
        </w:tc>
        <w:tc>
          <w:tcPr>
            <w:tcW w:w="392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43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rsidTr="000B45F8">
        <w:trPr>
          <w:trHeight w:val="154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Literature</w:t>
            </w:r>
          </w:p>
        </w:tc>
        <w:tc>
          <w:tcPr>
            <w:tcW w:w="392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43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rsidTr="000B45F8">
        <w:trPr>
          <w:trHeight w:val="140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Music</w:t>
            </w:r>
          </w:p>
        </w:tc>
        <w:tc>
          <w:tcPr>
            <w:tcW w:w="392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43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r w:rsidR="009F3253" w:rsidRPr="00EB1A58" w:rsidTr="000B45F8">
        <w:trPr>
          <w:trHeight w:val="1500"/>
        </w:trPr>
        <w:tc>
          <w:tcPr>
            <w:tcW w:w="1450" w:type="dxa"/>
            <w:tcMar>
              <w:top w:w="100" w:type="dxa"/>
              <w:left w:w="100" w:type="dxa"/>
              <w:bottom w:w="100" w:type="dxa"/>
              <w:right w:w="100" w:type="dxa"/>
            </w:tcMar>
          </w:tcPr>
          <w:p w:rsidR="009F3253" w:rsidRPr="00EB1A58" w:rsidRDefault="0098512E" w:rsidP="00EB1A58">
            <w:pPr>
              <w:widowControl w:val="0"/>
              <w:spacing w:line="240" w:lineRule="auto"/>
              <w:rPr>
                <w:rFonts w:ascii="Times New Roman" w:hAnsi="Times New Roman" w:cs="Times New Roman"/>
                <w:b/>
              </w:rPr>
            </w:pPr>
            <w:r w:rsidRPr="00EB1A58">
              <w:rPr>
                <w:rFonts w:ascii="Times New Roman" w:hAnsi="Times New Roman" w:cs="Times New Roman"/>
                <w:b/>
              </w:rPr>
              <w:t>Architecture</w:t>
            </w:r>
          </w:p>
        </w:tc>
        <w:tc>
          <w:tcPr>
            <w:tcW w:w="392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c>
          <w:tcPr>
            <w:tcW w:w="5430" w:type="dxa"/>
            <w:tcMar>
              <w:top w:w="100" w:type="dxa"/>
              <w:left w:w="100" w:type="dxa"/>
              <w:bottom w:w="100" w:type="dxa"/>
              <w:right w:w="100" w:type="dxa"/>
            </w:tcMar>
          </w:tcPr>
          <w:p w:rsidR="009F3253" w:rsidRPr="00EB1A58" w:rsidRDefault="009F3253" w:rsidP="00EB1A58">
            <w:pPr>
              <w:widowControl w:val="0"/>
              <w:spacing w:line="240" w:lineRule="auto"/>
              <w:rPr>
                <w:rFonts w:ascii="Times New Roman" w:hAnsi="Times New Roman" w:cs="Times New Roman"/>
                <w:b/>
              </w:rPr>
            </w:pPr>
          </w:p>
        </w:tc>
      </w:tr>
    </w:tbl>
    <w:p w:rsidR="009F3253" w:rsidRPr="000B45F8" w:rsidRDefault="009F3253" w:rsidP="000B45F8">
      <w:pPr>
        <w:pBdr>
          <w:bottom w:val="single" w:sz="4" w:space="1" w:color="auto"/>
        </w:pBdr>
        <w:spacing w:line="240" w:lineRule="auto"/>
        <w:rPr>
          <w:rFonts w:ascii="Times New Roman" w:hAnsi="Times New Roman" w:cs="Times New Roman"/>
        </w:rPr>
      </w:pPr>
    </w:p>
    <w:p w:rsidR="000B45F8" w:rsidRDefault="000B45F8" w:rsidP="000B45F8">
      <w:pPr>
        <w:pBdr>
          <w:bottom w:val="single" w:sz="4" w:space="1" w:color="auto"/>
        </w:pBdr>
        <w:spacing w:line="240" w:lineRule="auto"/>
        <w:rPr>
          <w:rFonts w:ascii="Times New Roman" w:hAnsi="Times New Roman" w:cs="Times New Roman"/>
          <w:b/>
        </w:rPr>
      </w:pPr>
    </w:p>
    <w:p w:rsidR="000B45F8" w:rsidRDefault="000B45F8" w:rsidP="000B45F8">
      <w:pPr>
        <w:pBdr>
          <w:bottom w:val="single" w:sz="4" w:space="1" w:color="auto"/>
        </w:pBdr>
        <w:spacing w:line="240" w:lineRule="auto"/>
        <w:rPr>
          <w:rFonts w:ascii="Times New Roman" w:hAnsi="Times New Roman" w:cs="Times New Roman"/>
          <w:b/>
        </w:rPr>
      </w:pPr>
    </w:p>
    <w:p w:rsidR="000B45F8" w:rsidRDefault="000B45F8" w:rsidP="000B45F8">
      <w:pPr>
        <w:pBdr>
          <w:bottom w:val="single" w:sz="4" w:space="1" w:color="auto"/>
        </w:pBdr>
        <w:spacing w:line="240" w:lineRule="auto"/>
        <w:rPr>
          <w:rFonts w:ascii="Times New Roman" w:hAnsi="Times New Roman" w:cs="Times New Roman"/>
          <w:b/>
        </w:rPr>
      </w:pPr>
    </w:p>
    <w:p w:rsidR="00003E23" w:rsidRDefault="00003E23" w:rsidP="000B45F8">
      <w:pPr>
        <w:pBdr>
          <w:bottom w:val="single" w:sz="4" w:space="1" w:color="auto"/>
        </w:pBdr>
        <w:spacing w:line="240" w:lineRule="auto"/>
        <w:rPr>
          <w:rFonts w:ascii="Times New Roman" w:hAnsi="Times New Roman" w:cs="Times New Roman"/>
          <w:b/>
        </w:rPr>
      </w:pPr>
    </w:p>
    <w:p w:rsidR="00003E23" w:rsidRDefault="00003E23" w:rsidP="000B45F8">
      <w:pPr>
        <w:pBdr>
          <w:bottom w:val="single" w:sz="4" w:space="1" w:color="auto"/>
        </w:pBdr>
        <w:spacing w:line="240" w:lineRule="auto"/>
        <w:rPr>
          <w:rFonts w:ascii="Times New Roman" w:hAnsi="Times New Roman" w:cs="Times New Roman"/>
          <w:b/>
        </w:rPr>
      </w:pPr>
    </w:p>
    <w:p w:rsidR="00003E23" w:rsidRDefault="00003E23" w:rsidP="000B45F8">
      <w:pPr>
        <w:pBdr>
          <w:bottom w:val="single" w:sz="4" w:space="1" w:color="auto"/>
        </w:pBdr>
        <w:spacing w:line="240" w:lineRule="auto"/>
        <w:rPr>
          <w:rFonts w:ascii="Times New Roman" w:hAnsi="Times New Roman" w:cs="Times New Roman"/>
          <w:b/>
        </w:rPr>
      </w:pPr>
    </w:p>
    <w:p w:rsidR="00003E23" w:rsidRDefault="00003E23" w:rsidP="000B45F8">
      <w:pPr>
        <w:pBdr>
          <w:bottom w:val="single" w:sz="4" w:space="1" w:color="auto"/>
        </w:pBdr>
        <w:spacing w:line="240" w:lineRule="auto"/>
        <w:rPr>
          <w:rFonts w:ascii="Times New Roman" w:hAnsi="Times New Roman" w:cs="Times New Roman"/>
          <w:b/>
        </w:rPr>
      </w:pPr>
    </w:p>
    <w:p w:rsidR="00A524EF" w:rsidRDefault="00003E23" w:rsidP="00003E23">
      <w:pPr>
        <w:spacing w:line="240" w:lineRule="auto"/>
        <w:rPr>
          <w:rFonts w:ascii="Times New Roman" w:hAnsi="Times New Roman" w:cs="Times New Roman"/>
          <w:b/>
        </w:rPr>
      </w:pPr>
      <w:r>
        <w:rPr>
          <w:rFonts w:ascii="Times New Roman" w:hAnsi="Times New Roman" w:cs="Times New Roman"/>
          <w:b/>
        </w:rPr>
        <w:lastRenderedPageBreak/>
        <w:t>Key Terms and Identifications</w:t>
      </w:r>
    </w:p>
    <w:p w:rsidR="00003E23" w:rsidRDefault="00003E23" w:rsidP="00003E23">
      <w:pPr>
        <w:spacing w:line="240" w:lineRule="auto"/>
        <w:rPr>
          <w:rFonts w:ascii="Times New Roman" w:hAnsi="Times New Roman" w:cs="Times New Roman"/>
          <w:b/>
        </w:rPr>
      </w:pPr>
    </w:p>
    <w:p w:rsid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sectPr w:rsidR="00003E23">
          <w:footerReference w:type="default" r:id="rId22"/>
          <w:footerReference w:type="first" r:id="rId23"/>
          <w:pgSz w:w="12240" w:h="15840"/>
          <w:pgMar w:top="720" w:right="720" w:bottom="720" w:left="720" w:header="0" w:footer="720" w:gutter="0"/>
          <w:pgNumType w:start="0"/>
          <w:cols w:space="720"/>
          <w:titlePg/>
          <w:rtlGutter/>
        </w:sectPr>
      </w:pP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lastRenderedPageBreak/>
        <w:t>University of Nanterre, 1968</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permissive society</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birth control pill</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marijuana</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Timothy Leary and LSD</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Herbert Marcuse’s One-Dimensional Man</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feminism and Betty </w:t>
      </w:r>
      <w:proofErr w:type="spellStart"/>
      <w:r w:rsidRPr="00003E23">
        <w:rPr>
          <w:rFonts w:ascii="Times New Roman" w:hAnsi="Times New Roman" w:cs="Times New Roman"/>
        </w:rPr>
        <w:t>Fridan’s</w:t>
      </w:r>
      <w:proofErr w:type="spellEnd"/>
      <w:r w:rsidRPr="00003E23">
        <w:rPr>
          <w:rFonts w:ascii="Times New Roman" w:hAnsi="Times New Roman" w:cs="Times New Roman"/>
        </w:rPr>
        <w:t xml:space="preserve"> Feminine Mystique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proofErr w:type="spellStart"/>
      <w:r w:rsidRPr="00003E23">
        <w:rPr>
          <w:rFonts w:ascii="Times New Roman" w:hAnsi="Times New Roman" w:cs="Times New Roman"/>
        </w:rPr>
        <w:t>Anitwar</w:t>
      </w:r>
      <w:proofErr w:type="spellEnd"/>
      <w:r w:rsidRPr="00003E23">
        <w:rPr>
          <w:rFonts w:ascii="Times New Roman" w:hAnsi="Times New Roman" w:cs="Times New Roman"/>
        </w:rPr>
        <w:t xml:space="preserve"> protests and Kent State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Brezhnev Doctrine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detente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Lech Walesa and Solidarity</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Hungary’s Janos Kadar</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Prague Spring</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East Germany’s Walter Ulbricht and Erich </w:t>
      </w:r>
      <w:proofErr w:type="spellStart"/>
      <w:r w:rsidRPr="00003E23">
        <w:rPr>
          <w:rFonts w:ascii="Times New Roman" w:hAnsi="Times New Roman" w:cs="Times New Roman"/>
        </w:rPr>
        <w:t>Honecker</w:t>
      </w:r>
      <w:proofErr w:type="spellEnd"/>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Berlin Wall</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Willy Brandt and </w:t>
      </w:r>
      <w:proofErr w:type="spellStart"/>
      <w:r w:rsidRPr="00003E23">
        <w:rPr>
          <w:rFonts w:ascii="Times New Roman" w:hAnsi="Times New Roman" w:cs="Times New Roman"/>
        </w:rPr>
        <w:t>Ostpolitik</w:t>
      </w:r>
      <w:proofErr w:type="spellEnd"/>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Margaret Thatcher (the “Iron Lady”) and Thatcherism</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Falklands Island and the Falklands War</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France’s Francois Mitterrand</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Italy’s </w:t>
      </w:r>
      <w:proofErr w:type="spellStart"/>
      <w:r w:rsidRPr="00003E23">
        <w:rPr>
          <w:rFonts w:ascii="Times New Roman" w:hAnsi="Times New Roman" w:cs="Times New Roman"/>
        </w:rPr>
        <w:t>Eurocommunism</w:t>
      </w:r>
      <w:proofErr w:type="spellEnd"/>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European Community/EC</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Richard Nixon’s “southern Strategy”</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Watergate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Jimmy Carter and stagflation</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Ayatollah Khomeini and American hostages</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Reagan Revolution and “supply-side economics”</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Canada’s Pierre Trudeau and Brian Mulroney</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Second Vietnam War</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Vietcong</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lastRenderedPageBreak/>
        <w:t>the domino theory</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Mao Zedong and the Great Proletarian Cultural Revolution</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“four olds,” “permanent revolution,” and the Red Guards</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Nixon, Zedong and a </w:t>
      </w:r>
      <w:proofErr w:type="spellStart"/>
      <w:r w:rsidRPr="00003E23">
        <w:rPr>
          <w:rFonts w:ascii="Times New Roman" w:hAnsi="Times New Roman" w:cs="Times New Roman"/>
        </w:rPr>
        <w:t>j”strategic</w:t>
      </w:r>
      <w:proofErr w:type="spellEnd"/>
      <w:r w:rsidRPr="00003E23">
        <w:rPr>
          <w:rFonts w:ascii="Times New Roman" w:hAnsi="Times New Roman" w:cs="Times New Roman"/>
        </w:rPr>
        <w:t xml:space="preserve"> relationship”</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Antiballistic Missile Treaty, 1972</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“equivalence”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Helsinki Agreements, 1975</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“evil empire”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Strategic Defense Initiative (SDI)/”Star Wars”</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the space race and Sputnik</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Grace Hooper and COBOL</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E.F. Schumacher’s Small is Beautiful</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Chernobyl, 1986</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Green parties</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Postmodernism</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Ferdinand de Saussure and structuralism</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Jacques Derrida and deconstruction</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Allen </w:t>
      </w:r>
      <w:proofErr w:type="spellStart"/>
      <w:r w:rsidRPr="00003E23">
        <w:rPr>
          <w:rFonts w:ascii="Times New Roman" w:hAnsi="Times New Roman" w:cs="Times New Roman"/>
        </w:rPr>
        <w:t>Kaprow</w:t>
      </w:r>
      <w:proofErr w:type="spellEnd"/>
      <w:r w:rsidRPr="00003E23">
        <w:rPr>
          <w:rFonts w:ascii="Times New Roman" w:hAnsi="Times New Roman" w:cs="Times New Roman"/>
        </w:rPr>
        <w:t xml:space="preserve"> and “happenings”</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“Magic realism” and Gabriel Garcia Marquez’s One Hundred Years of Solitude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Milan </w:t>
      </w:r>
      <w:proofErr w:type="spellStart"/>
      <w:r w:rsidRPr="00003E23">
        <w:rPr>
          <w:rFonts w:ascii="Times New Roman" w:hAnsi="Times New Roman" w:cs="Times New Roman"/>
        </w:rPr>
        <w:t>Kundera’s</w:t>
      </w:r>
      <w:proofErr w:type="spellEnd"/>
      <w:r w:rsidRPr="00003E23">
        <w:rPr>
          <w:rFonts w:ascii="Times New Roman" w:hAnsi="Times New Roman" w:cs="Times New Roman"/>
        </w:rPr>
        <w:t xml:space="preserve"> The Unbearable Lightness of Being</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 xml:space="preserve">Olivier </w:t>
      </w:r>
      <w:proofErr w:type="spellStart"/>
      <w:r w:rsidRPr="00003E23">
        <w:rPr>
          <w:rFonts w:ascii="Times New Roman" w:hAnsi="Times New Roman" w:cs="Times New Roman"/>
        </w:rPr>
        <w:t>Messiaen</w:t>
      </w:r>
      <w:proofErr w:type="spellEnd"/>
      <w:r w:rsidRPr="00003E23">
        <w:rPr>
          <w:rFonts w:ascii="Times New Roman" w:hAnsi="Times New Roman" w:cs="Times New Roman"/>
        </w:rPr>
        <w:t xml:space="preserve"> and serialism</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Philip Glass’s Einstein on the Beach</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“peace and love”</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Punk rock and hip-hop</w:t>
      </w:r>
    </w:p>
    <w:p w:rsidR="00003E23" w:rsidRPr="00003E23" w:rsidRDefault="00003E23" w:rsidP="00003E23">
      <w:pPr>
        <w:pStyle w:val="ListParagraph"/>
        <w:numPr>
          <w:ilvl w:val="0"/>
          <w:numId w:val="11"/>
        </w:numPr>
        <w:pBdr>
          <w:bottom w:val="single" w:sz="4" w:space="1" w:color="auto"/>
        </w:pBdr>
        <w:spacing w:line="240" w:lineRule="auto"/>
        <w:rPr>
          <w:rFonts w:ascii="Times New Roman" w:hAnsi="Times New Roman" w:cs="Times New Roman"/>
        </w:rPr>
      </w:pPr>
      <w:r w:rsidRPr="00003E23">
        <w:rPr>
          <w:rFonts w:ascii="Times New Roman" w:hAnsi="Times New Roman" w:cs="Times New Roman"/>
        </w:rPr>
        <w:t>“mass sports” and the World Cup</w:t>
      </w:r>
    </w:p>
    <w:p w:rsidR="00003E23" w:rsidRPr="00840DBC" w:rsidRDefault="00003E23" w:rsidP="00003E23">
      <w:pPr>
        <w:pStyle w:val="ListParagraph"/>
        <w:numPr>
          <w:ilvl w:val="0"/>
          <w:numId w:val="11"/>
        </w:numPr>
        <w:pBdr>
          <w:bottom w:val="single" w:sz="4" w:space="1" w:color="auto"/>
        </w:pBdr>
        <w:spacing w:line="240" w:lineRule="auto"/>
        <w:rPr>
          <w:rFonts w:ascii="Times New Roman" w:hAnsi="Times New Roman" w:cs="Times New Roman"/>
          <w:b/>
        </w:rPr>
        <w:sectPr w:rsidR="00003E23" w:rsidRPr="00840DBC" w:rsidSect="00003E23">
          <w:type w:val="continuous"/>
          <w:pgSz w:w="12240" w:h="15840"/>
          <w:pgMar w:top="720" w:right="720" w:bottom="720" w:left="720" w:header="0" w:footer="720" w:gutter="0"/>
          <w:pgNumType w:start="0"/>
          <w:cols w:num="2" w:space="720"/>
          <w:titlePg/>
          <w:rtlGutter/>
        </w:sectPr>
      </w:pPr>
      <w:r w:rsidRPr="00003E23">
        <w:rPr>
          <w:rFonts w:ascii="Times New Roman" w:hAnsi="Times New Roman" w:cs="Times New Roman"/>
        </w:rPr>
        <w:t>Marshall McLuhan and the “global village”</w:t>
      </w:r>
    </w:p>
    <w:p w:rsidR="00A524EF" w:rsidRDefault="00A524EF" w:rsidP="000B45F8">
      <w:pPr>
        <w:pBdr>
          <w:bottom w:val="single" w:sz="4" w:space="1" w:color="auto"/>
        </w:pBdr>
        <w:spacing w:line="240" w:lineRule="auto"/>
        <w:rPr>
          <w:rFonts w:ascii="Times New Roman" w:hAnsi="Times New Roman" w:cs="Times New Roman"/>
          <w:b/>
        </w:rPr>
      </w:pPr>
    </w:p>
    <w:p w:rsidR="009F3253" w:rsidRPr="000B45F8" w:rsidRDefault="0098512E" w:rsidP="000B45F8">
      <w:pPr>
        <w:pBdr>
          <w:bottom w:val="single" w:sz="4" w:space="1" w:color="auto"/>
        </w:pBdr>
        <w:spacing w:line="240" w:lineRule="auto"/>
        <w:rPr>
          <w:rFonts w:ascii="Times New Roman" w:hAnsi="Times New Roman" w:cs="Times New Roman"/>
          <w:b/>
        </w:rPr>
      </w:pPr>
      <w:r w:rsidRPr="000B45F8">
        <w:rPr>
          <w:rFonts w:ascii="Times New Roman" w:hAnsi="Times New Roman" w:cs="Times New Roman"/>
          <w:b/>
        </w:rPr>
        <w:t>Chapter Review</w:t>
      </w:r>
    </w:p>
    <w:p w:rsidR="009F3253" w:rsidRPr="00863008" w:rsidRDefault="0098512E" w:rsidP="00863008">
      <w:pPr>
        <w:pStyle w:val="ListParagraph"/>
        <w:numPr>
          <w:ilvl w:val="3"/>
          <w:numId w:val="3"/>
        </w:numPr>
        <w:spacing w:line="240" w:lineRule="auto"/>
        <w:ind w:left="360"/>
        <w:rPr>
          <w:rFonts w:ascii="Times New Roman" w:hAnsi="Times New Roman" w:cs="Times New Roman"/>
        </w:rPr>
      </w:pPr>
      <w:r w:rsidRPr="00863008">
        <w:rPr>
          <w:rFonts w:ascii="Times New Roman" w:hAnsi="Times New Roman" w:cs="Times New Roman"/>
        </w:rPr>
        <w:t>What were the major turning points in the Cold War between 1965 and 1985?</w:t>
      </w:r>
    </w:p>
    <w:p w:rsidR="009F3253" w:rsidRPr="000B45F8" w:rsidRDefault="0098512E" w:rsidP="00EB1A58">
      <w:pPr>
        <w:spacing w:line="240" w:lineRule="auto"/>
        <w:rPr>
          <w:rFonts w:ascii="Times New Roman" w:hAnsi="Times New Roman" w:cs="Times New Roman"/>
        </w:rPr>
      </w:pPr>
      <w:r w:rsidRPr="000B45F8">
        <w:rPr>
          <w:rFonts w:ascii="Times New Roman" w:hAnsi="Times New Roman" w:cs="Times New Roman"/>
        </w:rPr>
        <w:t xml:space="preserve">2. </w:t>
      </w:r>
      <w:r w:rsidR="00863008">
        <w:rPr>
          <w:rFonts w:ascii="Times New Roman" w:hAnsi="Times New Roman" w:cs="Times New Roman"/>
        </w:rPr>
        <w:t xml:space="preserve">   </w:t>
      </w:r>
      <w:r w:rsidRPr="000B45F8">
        <w:rPr>
          <w:rFonts w:ascii="Times New Roman" w:hAnsi="Times New Roman" w:cs="Times New Roman"/>
        </w:rPr>
        <w:t xml:space="preserve">What were the major successes and failures of Western European democracies between 1965 and 1985, </w:t>
      </w:r>
      <w:proofErr w:type="gramStart"/>
      <w:r w:rsidRPr="000B45F8">
        <w:rPr>
          <w:rFonts w:ascii="Times New Roman" w:hAnsi="Times New Roman" w:cs="Times New Roman"/>
        </w:rPr>
        <w:t xml:space="preserve">and </w:t>
      </w:r>
      <w:r w:rsidR="00863008">
        <w:rPr>
          <w:rFonts w:ascii="Times New Roman" w:hAnsi="Times New Roman" w:cs="Times New Roman"/>
        </w:rPr>
        <w:t xml:space="preserve"> </w:t>
      </w:r>
      <w:r w:rsidRPr="000B45F8">
        <w:rPr>
          <w:rFonts w:ascii="Times New Roman" w:hAnsi="Times New Roman" w:cs="Times New Roman"/>
        </w:rPr>
        <w:t>How</w:t>
      </w:r>
      <w:proofErr w:type="gramEnd"/>
      <w:r w:rsidRPr="000B45F8">
        <w:rPr>
          <w:rFonts w:ascii="Times New Roman" w:hAnsi="Times New Roman" w:cs="Times New Roman"/>
        </w:rPr>
        <w:t xml:space="preserve"> did Soviet policies affect the Eastern European states during the same time period?</w:t>
      </w:r>
    </w:p>
    <w:p w:rsidR="009F3253" w:rsidRPr="000B45F8" w:rsidRDefault="0098512E" w:rsidP="00EB1A58">
      <w:pPr>
        <w:spacing w:line="240" w:lineRule="auto"/>
        <w:rPr>
          <w:rFonts w:ascii="Times New Roman" w:hAnsi="Times New Roman" w:cs="Times New Roman"/>
        </w:rPr>
      </w:pPr>
      <w:r w:rsidRPr="000B45F8">
        <w:rPr>
          <w:rFonts w:ascii="Times New Roman" w:hAnsi="Times New Roman" w:cs="Times New Roman"/>
        </w:rPr>
        <w:t>3. What role did popular culture play in the Western world between 1965 and 1985?</w:t>
      </w:r>
    </w:p>
    <w:p w:rsidR="009F3253" w:rsidRPr="000B45F8" w:rsidRDefault="009F3253" w:rsidP="000B45F8">
      <w:pPr>
        <w:pBdr>
          <w:bottom w:val="single" w:sz="4" w:space="1" w:color="auto"/>
        </w:pBdr>
        <w:spacing w:line="240" w:lineRule="auto"/>
        <w:rPr>
          <w:rFonts w:ascii="Times New Roman" w:hAnsi="Times New Roman" w:cs="Times New Roman"/>
        </w:rPr>
      </w:pPr>
    </w:p>
    <w:p w:rsidR="009F3253" w:rsidRPr="000B45F8" w:rsidRDefault="0098512E" w:rsidP="000B45F8">
      <w:pPr>
        <w:pBdr>
          <w:bottom w:val="single" w:sz="4" w:space="1" w:color="auto"/>
        </w:pBdr>
        <w:spacing w:line="240" w:lineRule="auto"/>
        <w:rPr>
          <w:rFonts w:ascii="Times New Roman" w:hAnsi="Times New Roman" w:cs="Times New Roman"/>
        </w:rPr>
      </w:pPr>
      <w:r w:rsidRPr="000B45F8">
        <w:rPr>
          <w:rFonts w:ascii="Times New Roman" w:hAnsi="Times New Roman" w:cs="Times New Roman"/>
          <w:b/>
        </w:rPr>
        <w:t>Short-answer Questions</w:t>
      </w:r>
    </w:p>
    <w:p w:rsidR="009F3253" w:rsidRPr="000B45F8" w:rsidRDefault="0098512E" w:rsidP="004A3BCE">
      <w:pPr>
        <w:numPr>
          <w:ilvl w:val="0"/>
          <w:numId w:val="7"/>
        </w:numPr>
        <w:spacing w:line="240" w:lineRule="auto"/>
        <w:ind w:left="450"/>
        <w:contextualSpacing/>
        <w:rPr>
          <w:rFonts w:ascii="Times New Roman" w:hAnsi="Times New Roman" w:cs="Times New Roman"/>
        </w:rPr>
      </w:pPr>
      <w:r w:rsidRPr="000B45F8">
        <w:rPr>
          <w:rFonts w:ascii="Times New Roman" w:hAnsi="Times New Roman" w:cs="Times New Roman"/>
          <w:u w:val="single"/>
        </w:rPr>
        <w:t>Using your knowledge of European history, answer parts A, B, and C below.</w:t>
      </w:r>
    </w:p>
    <w:p w:rsidR="009F3253" w:rsidRPr="000B45F8" w:rsidRDefault="0098512E" w:rsidP="00EB1A58">
      <w:pPr>
        <w:spacing w:line="240" w:lineRule="auto"/>
        <w:rPr>
          <w:rFonts w:ascii="Times New Roman" w:hAnsi="Times New Roman" w:cs="Times New Roman"/>
        </w:rPr>
      </w:pPr>
      <w:r w:rsidRPr="000B45F8">
        <w:rPr>
          <w:rFonts w:ascii="Times New Roman" w:hAnsi="Times New Roman" w:cs="Times New Roman"/>
        </w:rPr>
        <w:t>The Cold War played out on the global stage and ultimately led to limited “hot wars” in Asia, Africa, Latin America, and the Caribbean. Choose one of the hot wars and</w:t>
      </w:r>
      <w:bookmarkStart w:id="0" w:name="_GoBack"/>
      <w:bookmarkEnd w:id="0"/>
    </w:p>
    <w:p w:rsidR="009F3253" w:rsidRPr="000B45F8" w:rsidRDefault="0098512E" w:rsidP="00EB1A58">
      <w:pPr>
        <w:numPr>
          <w:ilvl w:val="0"/>
          <w:numId w:val="8"/>
        </w:numPr>
        <w:spacing w:line="240" w:lineRule="auto"/>
        <w:contextualSpacing/>
        <w:rPr>
          <w:rFonts w:ascii="Times New Roman" w:hAnsi="Times New Roman" w:cs="Times New Roman"/>
        </w:rPr>
      </w:pPr>
      <w:r w:rsidRPr="000B45F8">
        <w:rPr>
          <w:rFonts w:ascii="Times New Roman" w:hAnsi="Times New Roman" w:cs="Times New Roman"/>
        </w:rPr>
        <w:t>Briefly explain ONE specific factor that led to the war</w:t>
      </w:r>
    </w:p>
    <w:p w:rsidR="009F3253" w:rsidRPr="000B45F8" w:rsidRDefault="0098512E" w:rsidP="00EB1A58">
      <w:pPr>
        <w:numPr>
          <w:ilvl w:val="0"/>
          <w:numId w:val="8"/>
        </w:numPr>
        <w:spacing w:line="240" w:lineRule="auto"/>
        <w:contextualSpacing/>
        <w:rPr>
          <w:rFonts w:ascii="Times New Roman" w:hAnsi="Times New Roman" w:cs="Times New Roman"/>
        </w:rPr>
      </w:pPr>
      <w:r w:rsidRPr="000B45F8">
        <w:rPr>
          <w:rFonts w:ascii="Times New Roman" w:hAnsi="Times New Roman" w:cs="Times New Roman"/>
        </w:rPr>
        <w:t>Briefly explain ONE specific event, development, or circumstance that occurred during the war</w:t>
      </w:r>
    </w:p>
    <w:p w:rsidR="009F3253" w:rsidRPr="000B45F8" w:rsidRDefault="0098512E" w:rsidP="00EB1A58">
      <w:pPr>
        <w:numPr>
          <w:ilvl w:val="0"/>
          <w:numId w:val="8"/>
        </w:numPr>
        <w:spacing w:line="240" w:lineRule="auto"/>
        <w:contextualSpacing/>
        <w:rPr>
          <w:rFonts w:ascii="Times New Roman" w:hAnsi="Times New Roman" w:cs="Times New Roman"/>
        </w:rPr>
      </w:pPr>
      <w:r w:rsidRPr="000B45F8">
        <w:rPr>
          <w:rFonts w:ascii="Times New Roman" w:hAnsi="Times New Roman" w:cs="Times New Roman"/>
        </w:rPr>
        <w:t>Briefly explain ONE specific result of the war</w:t>
      </w:r>
    </w:p>
    <w:p w:rsidR="009F3253" w:rsidRPr="00EB1A58" w:rsidRDefault="009F3253" w:rsidP="00EB1A58">
      <w:pPr>
        <w:spacing w:line="240" w:lineRule="auto"/>
        <w:rPr>
          <w:rFonts w:ascii="Times New Roman" w:hAnsi="Times New Roman" w:cs="Times New Roman"/>
          <w:b/>
        </w:rPr>
      </w:pPr>
    </w:p>
    <w:p w:rsidR="009F3253" w:rsidRPr="00EB1A58" w:rsidRDefault="0098512E" w:rsidP="00EB1A58">
      <w:pPr>
        <w:spacing w:line="240" w:lineRule="auto"/>
        <w:rPr>
          <w:rFonts w:ascii="Times New Roman" w:hAnsi="Times New Roman" w:cs="Times New Roman"/>
          <w:b/>
        </w:rPr>
      </w:pPr>
      <w:r w:rsidRPr="00EB1A58">
        <w:rPr>
          <w:rFonts w:ascii="Times New Roman" w:hAnsi="Times New Roman" w:cs="Times New Roman"/>
          <w:b/>
          <w:u w:val="single"/>
        </w:rPr>
        <w:t>2. Using your knowledge of European history, answer parts A, B, and C below</w:t>
      </w:r>
    </w:p>
    <w:p w:rsidR="009F3253" w:rsidRPr="000B45F8" w:rsidRDefault="0098512E" w:rsidP="00EB1A58">
      <w:pPr>
        <w:numPr>
          <w:ilvl w:val="0"/>
          <w:numId w:val="2"/>
        </w:numPr>
        <w:spacing w:line="240" w:lineRule="auto"/>
        <w:contextualSpacing/>
        <w:rPr>
          <w:rFonts w:ascii="Times New Roman" w:hAnsi="Times New Roman" w:cs="Times New Roman"/>
        </w:rPr>
      </w:pPr>
      <w:r w:rsidRPr="000B45F8">
        <w:rPr>
          <w:rFonts w:ascii="Times New Roman" w:hAnsi="Times New Roman" w:cs="Times New Roman"/>
        </w:rPr>
        <w:t>Briefly explain ONE development that you believe to be the most significant factor leading to greater women’s rights.</w:t>
      </w:r>
    </w:p>
    <w:p w:rsidR="009F3253" w:rsidRPr="000B45F8" w:rsidRDefault="0098512E" w:rsidP="00EB1A58">
      <w:pPr>
        <w:numPr>
          <w:ilvl w:val="0"/>
          <w:numId w:val="2"/>
        </w:numPr>
        <w:spacing w:line="240" w:lineRule="auto"/>
        <w:contextualSpacing/>
        <w:rPr>
          <w:rFonts w:ascii="Times New Roman" w:hAnsi="Times New Roman" w:cs="Times New Roman"/>
        </w:rPr>
      </w:pPr>
      <w:r w:rsidRPr="000B45F8">
        <w:rPr>
          <w:rFonts w:ascii="Times New Roman" w:hAnsi="Times New Roman" w:cs="Times New Roman"/>
        </w:rPr>
        <w:t>Provide at least ONE specific piece of evidence to support your explanation</w:t>
      </w:r>
    </w:p>
    <w:p w:rsidR="009F3253" w:rsidRPr="000B45F8" w:rsidRDefault="0098512E" w:rsidP="00EB1A58">
      <w:pPr>
        <w:numPr>
          <w:ilvl w:val="0"/>
          <w:numId w:val="2"/>
        </w:numPr>
        <w:spacing w:line="240" w:lineRule="auto"/>
        <w:contextualSpacing/>
        <w:rPr>
          <w:rFonts w:ascii="Times New Roman" w:hAnsi="Times New Roman" w:cs="Times New Roman"/>
        </w:rPr>
      </w:pPr>
      <w:r w:rsidRPr="000B45F8">
        <w:rPr>
          <w:rFonts w:ascii="Times New Roman" w:hAnsi="Times New Roman" w:cs="Times New Roman"/>
        </w:rPr>
        <w:t xml:space="preserve">Briefly explain why another development is a less significant factor leading to greater women’s rights than the one you selected in part A. </w:t>
      </w:r>
    </w:p>
    <w:p w:rsidR="000B45F8" w:rsidRDefault="000B45F8" w:rsidP="000B45F8">
      <w:pPr>
        <w:pBdr>
          <w:bottom w:val="single" w:sz="4" w:space="1" w:color="auto"/>
        </w:pBdr>
        <w:spacing w:line="240" w:lineRule="auto"/>
        <w:rPr>
          <w:rFonts w:ascii="Times New Roman" w:hAnsi="Times New Roman" w:cs="Times New Roman"/>
          <w:b/>
        </w:rPr>
      </w:pPr>
    </w:p>
    <w:p w:rsidR="009F3253" w:rsidRPr="000B45F8" w:rsidRDefault="0098512E" w:rsidP="000B45F8">
      <w:pPr>
        <w:pBdr>
          <w:bottom w:val="single" w:sz="4" w:space="1" w:color="auto"/>
        </w:pBdr>
        <w:spacing w:line="240" w:lineRule="auto"/>
        <w:rPr>
          <w:rFonts w:ascii="Times New Roman" w:hAnsi="Times New Roman" w:cs="Times New Roman"/>
          <w:b/>
        </w:rPr>
      </w:pPr>
      <w:r w:rsidRPr="000B45F8">
        <w:rPr>
          <w:rFonts w:ascii="Times New Roman" w:hAnsi="Times New Roman" w:cs="Times New Roman"/>
          <w:b/>
        </w:rPr>
        <w:t>(LEQ) Long Essay Questions: Thesis &amp; Pre-Writing Practice</w:t>
      </w:r>
    </w:p>
    <w:p w:rsidR="009F3253" w:rsidRPr="00EB1A58" w:rsidRDefault="0098512E" w:rsidP="00EB1A58">
      <w:pPr>
        <w:spacing w:line="240" w:lineRule="auto"/>
        <w:rPr>
          <w:rFonts w:ascii="Times New Roman" w:hAnsi="Times New Roman" w:cs="Times New Roman"/>
        </w:rPr>
      </w:pPr>
      <w:r w:rsidRPr="00EB1A58">
        <w:rPr>
          <w:rFonts w:ascii="Times New Roman" w:hAnsi="Times New Roman" w:cs="Times New Roman"/>
          <w:b/>
          <w:i/>
          <w:u w:val="single"/>
        </w:rPr>
        <w:t xml:space="preserve">Directions: </w:t>
      </w:r>
      <w:r w:rsidRPr="00EB1A58">
        <w:rPr>
          <w:rFonts w:ascii="Times New Roman" w:hAnsi="Times New Roman" w:cs="Times New Roman"/>
        </w:rPr>
        <w:t>Complete the prewriting process as we would do in class AND write an introductory paragraph.</w:t>
      </w:r>
    </w:p>
    <w:p w:rsidR="003309D3" w:rsidRDefault="003309D3" w:rsidP="003309D3">
      <w:pPr>
        <w:spacing w:line="240" w:lineRule="auto"/>
        <w:contextualSpacing/>
        <w:rPr>
          <w:rFonts w:ascii="Times New Roman" w:hAnsi="Times New Roman" w:cs="Times New Roman"/>
        </w:rPr>
      </w:pPr>
    </w:p>
    <w:p w:rsidR="009F3253" w:rsidRPr="003309D3" w:rsidRDefault="003309D3" w:rsidP="003309D3">
      <w:pPr>
        <w:spacing w:line="240" w:lineRule="auto"/>
        <w:rPr>
          <w:rFonts w:ascii="Times New Roman" w:hAnsi="Times New Roman" w:cs="Times New Roman"/>
        </w:rPr>
      </w:pPr>
      <w:proofErr w:type="gramStart"/>
      <w:r>
        <w:rPr>
          <w:rFonts w:ascii="Times New Roman" w:hAnsi="Times New Roman" w:cs="Times New Roman"/>
        </w:rPr>
        <w:t>1.</w:t>
      </w:r>
      <w:r w:rsidR="0098512E" w:rsidRPr="003309D3">
        <w:rPr>
          <w:rFonts w:ascii="Times New Roman" w:hAnsi="Times New Roman" w:cs="Times New Roman"/>
        </w:rPr>
        <w:t>During</w:t>
      </w:r>
      <w:proofErr w:type="gramEnd"/>
      <w:r w:rsidR="0098512E" w:rsidRPr="003309D3">
        <w:rPr>
          <w:rFonts w:ascii="Times New Roman" w:hAnsi="Times New Roman" w:cs="Times New Roman"/>
        </w:rPr>
        <w:t xml:space="preserve"> the Cold War, Soviet Authority was challenged throughout Eastern Europe on several occasions. Analyze the efforts made by TWO Eastern European nations to resist Soviet Domination between the years of 1945 and 1991. </w:t>
      </w:r>
    </w:p>
    <w:p w:rsidR="009F3253" w:rsidRPr="00EB1A58" w:rsidRDefault="009F3253" w:rsidP="00EB1A58">
      <w:pPr>
        <w:spacing w:line="240" w:lineRule="auto"/>
        <w:rPr>
          <w:rFonts w:ascii="Times New Roman" w:hAnsi="Times New Roman" w:cs="Times New Roman"/>
          <w:b/>
          <w:u w:val="single"/>
        </w:rPr>
      </w:pPr>
    </w:p>
    <w:p w:rsidR="00111739" w:rsidRDefault="00111739" w:rsidP="00EB1A58">
      <w:pPr>
        <w:spacing w:line="240" w:lineRule="auto"/>
        <w:jc w:val="center"/>
        <w:rPr>
          <w:rFonts w:ascii="Times New Roman" w:hAnsi="Times New Roman" w:cs="Times New Roman"/>
          <w:b/>
          <w:u w:val="single"/>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Pr="00111739" w:rsidRDefault="00111739" w:rsidP="00111739">
      <w:pPr>
        <w:rPr>
          <w:rFonts w:ascii="Times New Roman" w:hAnsi="Times New Roman" w:cs="Times New Roman"/>
        </w:rPr>
      </w:pPr>
    </w:p>
    <w:p w:rsidR="00111739" w:rsidRDefault="00111739" w:rsidP="00111739">
      <w:pPr>
        <w:rPr>
          <w:rFonts w:ascii="Times New Roman" w:hAnsi="Times New Roman" w:cs="Times New Roman"/>
        </w:rPr>
      </w:pPr>
    </w:p>
    <w:p w:rsidR="009F3253" w:rsidRPr="00111739" w:rsidRDefault="009F3253" w:rsidP="00111739">
      <w:pPr>
        <w:jc w:val="right"/>
        <w:rPr>
          <w:rFonts w:ascii="Times New Roman" w:hAnsi="Times New Roman" w:cs="Times New Roman"/>
        </w:rPr>
      </w:pPr>
    </w:p>
    <w:sectPr w:rsidR="009F3253" w:rsidRPr="00111739" w:rsidSect="00003E23">
      <w:type w:val="continuous"/>
      <w:pgSz w:w="12240" w:h="15840"/>
      <w:pgMar w:top="720" w:right="720" w:bottom="720" w:left="720" w:header="0" w:footer="720" w:gutter="0"/>
      <w:pgNumType w:start="0"/>
      <w:cols w:space="720"/>
      <w:titlePg/>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EF8" w:rsidRDefault="00306EF8">
      <w:pPr>
        <w:spacing w:line="240" w:lineRule="auto"/>
      </w:pPr>
      <w:r>
        <w:separator/>
      </w:r>
    </w:p>
  </w:endnote>
  <w:endnote w:type="continuationSeparator" w:id="0">
    <w:p w:rsidR="00306EF8" w:rsidRDefault="00306E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53" w:rsidRDefault="009F3253">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253" w:rsidRDefault="009F32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EF8" w:rsidRDefault="00306EF8">
      <w:pPr>
        <w:spacing w:line="240" w:lineRule="auto"/>
      </w:pPr>
      <w:r>
        <w:separator/>
      </w:r>
    </w:p>
  </w:footnote>
  <w:footnote w:type="continuationSeparator" w:id="0">
    <w:p w:rsidR="00306EF8" w:rsidRDefault="00306EF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85DEE"/>
    <w:multiLevelType w:val="multilevel"/>
    <w:tmpl w:val="58B8F658"/>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
    <w:nsid w:val="0AA353A7"/>
    <w:multiLevelType w:val="hybridMultilevel"/>
    <w:tmpl w:val="D06C4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2AB5F2A"/>
    <w:multiLevelType w:val="multilevel"/>
    <w:tmpl w:val="4F90A60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nsid w:val="146E05F2"/>
    <w:multiLevelType w:val="multilevel"/>
    <w:tmpl w:val="9A508F68"/>
    <w:lvl w:ilvl="0">
      <w:start w:val="1"/>
      <w:numFmt w:val="upperLetter"/>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nsid w:val="185D4AEB"/>
    <w:multiLevelType w:val="hybridMultilevel"/>
    <w:tmpl w:val="86200248"/>
    <w:lvl w:ilvl="0" w:tplc="0409000F">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7C16AB"/>
    <w:multiLevelType w:val="multilevel"/>
    <w:tmpl w:val="AF68D72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6">
    <w:nsid w:val="24EA56EF"/>
    <w:multiLevelType w:val="multilevel"/>
    <w:tmpl w:val="99E0B160"/>
    <w:lvl w:ilvl="0">
      <w:start w:val="1"/>
      <w:numFmt w:val="upperLetter"/>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nsid w:val="346B34DD"/>
    <w:multiLevelType w:val="multilevel"/>
    <w:tmpl w:val="7620156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8">
    <w:nsid w:val="59C21DC5"/>
    <w:multiLevelType w:val="multilevel"/>
    <w:tmpl w:val="655E52AC"/>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nsid w:val="5A4842C4"/>
    <w:multiLevelType w:val="multilevel"/>
    <w:tmpl w:val="33B2847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0">
    <w:nsid w:val="700544EC"/>
    <w:multiLevelType w:val="hybridMultilevel"/>
    <w:tmpl w:val="83FE1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5"/>
  </w:num>
  <w:num w:numId="5">
    <w:abstractNumId w:val="9"/>
  </w:num>
  <w:num w:numId="6">
    <w:abstractNumId w:val="2"/>
  </w:num>
  <w:num w:numId="7">
    <w:abstractNumId w:val="7"/>
  </w:num>
  <w:num w:numId="8">
    <w:abstractNumId w:val="6"/>
  </w:num>
  <w:num w:numId="9">
    <w:abstractNumId w:val="1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253"/>
    <w:rsid w:val="00003E23"/>
    <w:rsid w:val="000B45F8"/>
    <w:rsid w:val="00111739"/>
    <w:rsid w:val="001D18F7"/>
    <w:rsid w:val="002406DA"/>
    <w:rsid w:val="00306EF8"/>
    <w:rsid w:val="003309D3"/>
    <w:rsid w:val="004A3BCE"/>
    <w:rsid w:val="00840DBC"/>
    <w:rsid w:val="00863008"/>
    <w:rsid w:val="00896BB6"/>
    <w:rsid w:val="0098512E"/>
    <w:rsid w:val="009F0471"/>
    <w:rsid w:val="009F3253"/>
    <w:rsid w:val="00A524EF"/>
    <w:rsid w:val="00AF1B6D"/>
    <w:rsid w:val="00CF41F3"/>
    <w:rsid w:val="00DC488A"/>
    <w:rsid w:val="00EB1A58"/>
    <w:rsid w:val="00F32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17D288B-5711-466D-9E10-EF5FB39A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w:rPr>
  </w:style>
  <w:style w:type="paragraph" w:styleId="Heading1">
    <w:name w:val="heading 1"/>
    <w:basedOn w:val="Normal"/>
    <w:next w:val="Normal"/>
    <w:link w:val="Heading1Char"/>
    <w:uiPriority w:val="9"/>
    <w:pPr>
      <w:keepNext/>
      <w:keepLines/>
      <w:spacing w:before="400" w:after="120"/>
      <w:outlineLvl w:val="0"/>
    </w:pPr>
    <w:rPr>
      <w:sz w:val="40"/>
      <w:szCs w:val="40"/>
    </w:rPr>
  </w:style>
  <w:style w:type="paragraph" w:styleId="Heading2">
    <w:name w:val="heading 2"/>
    <w:basedOn w:val="Normal"/>
    <w:next w:val="Normal"/>
    <w:link w:val="Heading2Char"/>
    <w:uiPriority w:val="9"/>
    <w:pPr>
      <w:keepNext/>
      <w:keepLines/>
      <w:spacing w:before="360" w:after="120"/>
      <w:outlineLvl w:val="1"/>
    </w:pPr>
    <w:rPr>
      <w:sz w:val="32"/>
      <w:szCs w:val="32"/>
    </w:rPr>
  </w:style>
  <w:style w:type="paragraph" w:styleId="Heading3">
    <w:name w:val="heading 3"/>
    <w:basedOn w:val="Normal"/>
    <w:next w:val="Normal"/>
    <w:link w:val="Heading3Char"/>
    <w:uiPriority w:val="9"/>
    <w:pPr>
      <w:keepNext/>
      <w:keepLines/>
      <w:spacing w:before="320" w:after="80"/>
      <w:outlineLvl w:val="2"/>
    </w:pPr>
    <w:rPr>
      <w:color w:val="434343"/>
      <w:sz w:val="28"/>
      <w:szCs w:val="28"/>
    </w:rPr>
  </w:style>
  <w:style w:type="paragraph" w:styleId="Heading4">
    <w:name w:val="heading 4"/>
    <w:basedOn w:val="Normal"/>
    <w:next w:val="Normal"/>
    <w:link w:val="Heading4Char"/>
    <w:uiPriority w:val="9"/>
    <w:pPr>
      <w:keepNext/>
      <w:keepLines/>
      <w:spacing w:before="280" w:after="80"/>
      <w:outlineLvl w:val="3"/>
    </w:pPr>
    <w:rPr>
      <w:color w:val="666666"/>
      <w:sz w:val="24"/>
      <w:szCs w:val="24"/>
    </w:rPr>
  </w:style>
  <w:style w:type="paragraph" w:styleId="Heading5">
    <w:name w:val="heading 5"/>
    <w:basedOn w:val="Normal"/>
    <w:next w:val="Normal"/>
    <w:link w:val="Heading5Char"/>
    <w:uiPriority w:val="9"/>
    <w:pPr>
      <w:keepNext/>
      <w:keepLines/>
      <w:spacing w:before="240" w:after="80"/>
      <w:outlineLvl w:val="4"/>
    </w:pPr>
    <w:rPr>
      <w:color w:val="666666"/>
    </w:rPr>
  </w:style>
  <w:style w:type="paragraph" w:styleId="Heading6">
    <w:name w:val="heading 6"/>
    <w:basedOn w:val="Normal"/>
    <w:next w:val="Normal"/>
    <w:link w:val="Heading6Char"/>
    <w:uiPriority w:val="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rPr>
  </w:style>
  <w:style w:type="paragraph" w:styleId="Title">
    <w:name w:val="Title"/>
    <w:basedOn w:val="Normal"/>
    <w:next w:val="Normal"/>
    <w:link w:val="TitleChar"/>
    <w:uiPriority w:val="10"/>
    <w:pPr>
      <w:keepNext/>
      <w:keepLines/>
      <w:spacing w:after="60"/>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pPr>
      <w:keepNext/>
      <w:keepLines/>
      <w:spacing w:after="320"/>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table" w:customStyle="1" w:styleId="Style">
    <w:name w:val="Style"/>
    <w:basedOn w:val="TableNormal"/>
    <w:rPr>
      <w:rFonts w:cs="Arial"/>
    </w:rPr>
    <w:tblPr>
      <w:tblStyleRowBandSize w:val="1"/>
      <w:tblStyleColBandSize w:val="1"/>
      <w:tblInd w:w="0" w:type="dxa"/>
      <w:tblCellMar>
        <w:top w:w="100" w:type="dxa"/>
        <w:left w:w="100" w:type="dxa"/>
        <w:bottom w:w="100" w:type="dxa"/>
        <w:right w:w="100" w:type="dxa"/>
      </w:tblCellMar>
    </w:tblPr>
  </w:style>
  <w:style w:type="table" w:customStyle="1" w:styleId="Style6">
    <w:name w:val="Style6"/>
    <w:basedOn w:val="TableNormal"/>
    <w:rPr>
      <w:rFonts w:cs="Arial"/>
    </w:rPr>
    <w:tblPr>
      <w:tblStyleRowBandSize w:val="1"/>
      <w:tblStyleColBandSize w:val="1"/>
      <w:tblInd w:w="0" w:type="dxa"/>
      <w:tblCellMar>
        <w:top w:w="100" w:type="dxa"/>
        <w:left w:w="100" w:type="dxa"/>
        <w:bottom w:w="100" w:type="dxa"/>
        <w:right w:w="100" w:type="dxa"/>
      </w:tblCellMar>
    </w:tblPr>
  </w:style>
  <w:style w:type="table" w:customStyle="1" w:styleId="Style5">
    <w:name w:val="Style5"/>
    <w:basedOn w:val="TableNormal"/>
    <w:rPr>
      <w:rFonts w:cs="Arial"/>
    </w:rPr>
    <w:tblPr>
      <w:tblStyleRowBandSize w:val="1"/>
      <w:tblStyleColBandSize w:val="1"/>
      <w:tblInd w:w="0" w:type="dxa"/>
      <w:tblCellMar>
        <w:top w:w="100" w:type="dxa"/>
        <w:left w:w="100" w:type="dxa"/>
        <w:bottom w:w="100" w:type="dxa"/>
        <w:right w:w="100" w:type="dxa"/>
      </w:tblCellMar>
    </w:tblPr>
  </w:style>
  <w:style w:type="table" w:customStyle="1" w:styleId="Style4">
    <w:name w:val="Style4"/>
    <w:basedOn w:val="TableNormal"/>
    <w:rPr>
      <w:rFonts w:cs="Arial"/>
    </w:rPr>
    <w:tblPr>
      <w:tblStyleRowBandSize w:val="1"/>
      <w:tblStyleColBandSize w:val="1"/>
      <w:tblInd w:w="0" w:type="dxa"/>
      <w:tblCellMar>
        <w:top w:w="100" w:type="dxa"/>
        <w:left w:w="100" w:type="dxa"/>
        <w:bottom w:w="100" w:type="dxa"/>
        <w:right w:w="100" w:type="dxa"/>
      </w:tblCellMar>
    </w:tblPr>
  </w:style>
  <w:style w:type="table" w:customStyle="1" w:styleId="Style3">
    <w:name w:val="Style3"/>
    <w:basedOn w:val="TableNormal"/>
    <w:rPr>
      <w:rFonts w:cs="Arial"/>
    </w:rPr>
    <w:tblPr>
      <w:tblStyleRowBandSize w:val="1"/>
      <w:tblStyleColBandSize w:val="1"/>
      <w:tblInd w:w="0" w:type="dxa"/>
      <w:tblCellMar>
        <w:top w:w="100" w:type="dxa"/>
        <w:left w:w="100" w:type="dxa"/>
        <w:bottom w:w="100" w:type="dxa"/>
        <w:right w:w="100" w:type="dxa"/>
      </w:tblCellMar>
    </w:tblPr>
  </w:style>
  <w:style w:type="table" w:customStyle="1" w:styleId="Style2">
    <w:name w:val="Style2"/>
    <w:basedOn w:val="TableNormal"/>
    <w:rPr>
      <w:rFonts w:cs="Arial"/>
    </w:rPr>
    <w:tblPr>
      <w:tblStyleRowBandSize w:val="1"/>
      <w:tblStyleColBandSize w:val="1"/>
      <w:tblInd w:w="0" w:type="dxa"/>
      <w:tblCellMar>
        <w:top w:w="100" w:type="dxa"/>
        <w:left w:w="100" w:type="dxa"/>
        <w:bottom w:w="100" w:type="dxa"/>
        <w:right w:w="100" w:type="dxa"/>
      </w:tblCellMar>
    </w:tblPr>
  </w:style>
  <w:style w:type="table" w:customStyle="1" w:styleId="Style1">
    <w:name w:val="Style1"/>
    <w:basedOn w:val="TableNormal"/>
    <w:rPr>
      <w:rFonts w:cs="Arial"/>
    </w:rPr>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1D18F7"/>
    <w:pPr>
      <w:ind w:left="720"/>
      <w:contextualSpacing/>
    </w:pPr>
  </w:style>
  <w:style w:type="paragraph" w:styleId="Header">
    <w:name w:val="header"/>
    <w:basedOn w:val="Normal"/>
    <w:link w:val="HeaderChar"/>
    <w:uiPriority w:val="99"/>
    <w:unhideWhenUsed/>
    <w:rsid w:val="00CF41F3"/>
    <w:pPr>
      <w:tabs>
        <w:tab w:val="center" w:pos="4680"/>
        <w:tab w:val="right" w:pos="9360"/>
      </w:tabs>
      <w:spacing w:line="240" w:lineRule="auto"/>
    </w:pPr>
  </w:style>
  <w:style w:type="character" w:customStyle="1" w:styleId="HeaderChar">
    <w:name w:val="Header Char"/>
    <w:basedOn w:val="DefaultParagraphFont"/>
    <w:link w:val="Header"/>
    <w:uiPriority w:val="99"/>
    <w:locked/>
    <w:rsid w:val="00CF41F3"/>
    <w:rPr>
      <w:rFonts w:cs="Times New Roman"/>
    </w:rPr>
  </w:style>
  <w:style w:type="paragraph" w:styleId="Footer">
    <w:name w:val="footer"/>
    <w:basedOn w:val="Normal"/>
    <w:link w:val="FooterChar"/>
    <w:uiPriority w:val="99"/>
    <w:unhideWhenUsed/>
    <w:rsid w:val="00CF41F3"/>
    <w:pPr>
      <w:tabs>
        <w:tab w:val="center" w:pos="4680"/>
        <w:tab w:val="right" w:pos="9360"/>
      </w:tabs>
      <w:spacing w:line="240" w:lineRule="auto"/>
    </w:pPr>
  </w:style>
  <w:style w:type="character" w:customStyle="1" w:styleId="FooterChar">
    <w:name w:val="Footer Char"/>
    <w:basedOn w:val="DefaultParagraphFont"/>
    <w:link w:val="Footer"/>
    <w:uiPriority w:val="99"/>
    <w:locked/>
    <w:rsid w:val="00CF41F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82488-00F9-4301-9C97-100AB741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Resnek, Ellen</dc:creator>
  <cp:keywords/>
  <dc:description/>
  <cp:lastModifiedBy>Resnek, Ellen</cp:lastModifiedBy>
  <cp:revision>3</cp:revision>
  <dcterms:created xsi:type="dcterms:W3CDTF">2018-05-20T22:00:00Z</dcterms:created>
  <dcterms:modified xsi:type="dcterms:W3CDTF">2018-05-20T22:01:00Z</dcterms:modified>
</cp:coreProperties>
</file>