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CE" w:rsidRPr="00111230" w:rsidRDefault="008A61CE" w:rsidP="008A61CE">
      <w:pPr>
        <w:pStyle w:val="NoSpacing"/>
        <w:jc w:val="center"/>
        <w:rPr>
          <w:rFonts w:ascii="Footlight MT Light" w:hAnsi="Footlight MT Light"/>
          <w:b/>
          <w:i/>
          <w:sz w:val="24"/>
          <w:szCs w:val="24"/>
        </w:rPr>
      </w:pPr>
      <w:r w:rsidRPr="00111230">
        <w:rPr>
          <w:rFonts w:ascii="Footlight MT Light" w:hAnsi="Footlight MT Light"/>
          <w:b/>
          <w:i/>
          <w:sz w:val="24"/>
          <w:szCs w:val="24"/>
        </w:rPr>
        <w:t xml:space="preserve">Les </w:t>
      </w:r>
      <w:proofErr w:type="spellStart"/>
      <w:r w:rsidRPr="00111230">
        <w:rPr>
          <w:rFonts w:ascii="Footlight MT Light" w:hAnsi="Footlight MT Light"/>
          <w:b/>
          <w:i/>
          <w:sz w:val="24"/>
          <w:szCs w:val="24"/>
        </w:rPr>
        <w:t>Misérables</w:t>
      </w:r>
      <w:proofErr w:type="spellEnd"/>
    </w:p>
    <w:p w:rsidR="008A61CE" w:rsidRDefault="008A61CE" w:rsidP="008A61CE">
      <w:pPr>
        <w:pStyle w:val="NoSpacing"/>
        <w:jc w:val="center"/>
        <w:rPr>
          <w:rFonts w:ascii="Footlight MT Light" w:hAnsi="Footlight MT Light"/>
          <w:sz w:val="24"/>
          <w:szCs w:val="24"/>
        </w:rPr>
      </w:pPr>
    </w:p>
    <w:p w:rsidR="008A61CE" w:rsidRDefault="008A61CE" w:rsidP="008A61CE">
      <w:pPr>
        <w:pStyle w:val="NoSpacing"/>
        <w:ind w:firstLine="720"/>
        <w:rPr>
          <w:rFonts w:ascii="Footlight MT Light" w:hAnsi="Footlight MT Light"/>
          <w:sz w:val="24"/>
          <w:szCs w:val="24"/>
        </w:rPr>
      </w:pPr>
      <w:r>
        <w:rPr>
          <w:rFonts w:ascii="Footlight MT Light" w:hAnsi="Footlight MT Light"/>
          <w:sz w:val="24"/>
          <w:szCs w:val="24"/>
        </w:rPr>
        <w:t xml:space="preserve">As you have read, Victor Hugo’s </w:t>
      </w:r>
      <w:r w:rsidRPr="00865A76">
        <w:rPr>
          <w:rFonts w:ascii="Footlight MT Light" w:hAnsi="Footlight MT Light"/>
          <w:i/>
          <w:sz w:val="24"/>
          <w:szCs w:val="24"/>
        </w:rPr>
        <w:t xml:space="preserve">Les </w:t>
      </w:r>
      <w:proofErr w:type="spellStart"/>
      <w:r w:rsidRPr="00865A76">
        <w:rPr>
          <w:rFonts w:ascii="Footlight MT Light" w:hAnsi="Footlight MT Light"/>
          <w:i/>
          <w:sz w:val="24"/>
          <w:szCs w:val="24"/>
        </w:rPr>
        <w:t>Miserables</w:t>
      </w:r>
      <w:proofErr w:type="spellEnd"/>
      <w:r>
        <w:rPr>
          <w:rFonts w:ascii="Footlight MT Light" w:hAnsi="Footlight MT Light"/>
          <w:sz w:val="24"/>
          <w:szCs w:val="24"/>
        </w:rPr>
        <w:t xml:space="preserve"> is considered to be a literary masterpiece and has been called a “universal story”.</w:t>
      </w:r>
    </w:p>
    <w:p w:rsidR="008A61CE" w:rsidRDefault="008A61CE" w:rsidP="008A61CE">
      <w:pPr>
        <w:pStyle w:val="NoSpacing"/>
        <w:ind w:firstLine="720"/>
        <w:rPr>
          <w:rFonts w:ascii="Footlight MT Light" w:hAnsi="Footlight MT Light"/>
          <w:sz w:val="24"/>
          <w:szCs w:val="24"/>
        </w:rPr>
      </w:pPr>
      <w:r>
        <w:rPr>
          <w:rFonts w:ascii="Footlight MT Light" w:hAnsi="Footlight MT Light"/>
          <w:sz w:val="24"/>
          <w:szCs w:val="24"/>
        </w:rPr>
        <w:t>Before you watch the film</w:t>
      </w:r>
      <w:r>
        <w:rPr>
          <w:rFonts w:ascii="Footlight MT Light" w:hAnsi="Footlight MT Light"/>
          <w:sz w:val="24"/>
          <w:szCs w:val="24"/>
        </w:rPr>
        <w:t xml:space="preserve">, read the attached information about Hugo and </w:t>
      </w:r>
      <w:r w:rsidRPr="00865A76">
        <w:rPr>
          <w:rFonts w:ascii="Footlight MT Light" w:hAnsi="Footlight MT Light"/>
          <w:i/>
          <w:sz w:val="24"/>
          <w:szCs w:val="24"/>
        </w:rPr>
        <w:t xml:space="preserve">Les </w:t>
      </w:r>
      <w:proofErr w:type="spellStart"/>
      <w:r w:rsidRPr="00865A76">
        <w:rPr>
          <w:rFonts w:ascii="Footlight MT Light" w:hAnsi="Footlight MT Light"/>
          <w:i/>
          <w:sz w:val="24"/>
          <w:szCs w:val="24"/>
        </w:rPr>
        <w:t>Mis</w:t>
      </w:r>
      <w:proofErr w:type="spellEnd"/>
      <w:r>
        <w:rPr>
          <w:rFonts w:ascii="Footlight MT Light" w:hAnsi="Footlight MT Light"/>
          <w:sz w:val="24"/>
          <w:szCs w:val="24"/>
        </w:rPr>
        <w:t>. Remember that the show is a musical, and the entire story is told in song lyrics. It is best to have an understanding of the show and the characters before you watch the play.</w:t>
      </w:r>
    </w:p>
    <w:p w:rsidR="008A61CE" w:rsidRDefault="008A61CE" w:rsidP="008A61CE">
      <w:pPr>
        <w:pStyle w:val="NoSpacing"/>
        <w:ind w:firstLine="720"/>
        <w:rPr>
          <w:rFonts w:ascii="Footlight MT Light" w:hAnsi="Footlight MT Light"/>
          <w:sz w:val="24"/>
          <w:szCs w:val="24"/>
        </w:rPr>
      </w:pPr>
      <w:r>
        <w:rPr>
          <w:rFonts w:ascii="Footlight MT Light" w:hAnsi="Footlight MT Light"/>
          <w:sz w:val="24"/>
          <w:szCs w:val="24"/>
        </w:rPr>
        <w:t xml:space="preserve">Remember that Hugo was a </w:t>
      </w:r>
      <w:r w:rsidRPr="008A61CE">
        <w:rPr>
          <w:rFonts w:ascii="Footlight MT Light" w:hAnsi="Footlight MT Light"/>
          <w:sz w:val="24"/>
          <w:szCs w:val="24"/>
          <w:u w:val="single"/>
        </w:rPr>
        <w:t>Romantic</w:t>
      </w:r>
      <w:r>
        <w:rPr>
          <w:rFonts w:ascii="Footlight MT Light" w:hAnsi="Footlight MT Light"/>
          <w:sz w:val="24"/>
          <w:szCs w:val="24"/>
        </w:rPr>
        <w:t xml:space="preserve">, a </w:t>
      </w:r>
      <w:r w:rsidRPr="008A61CE">
        <w:rPr>
          <w:rFonts w:ascii="Footlight MT Light" w:hAnsi="Footlight MT Light"/>
          <w:sz w:val="24"/>
          <w:szCs w:val="24"/>
          <w:u w:val="single"/>
        </w:rPr>
        <w:t>Catholic</w:t>
      </w:r>
      <w:r>
        <w:rPr>
          <w:rFonts w:ascii="Footlight MT Light" w:hAnsi="Footlight MT Light"/>
          <w:sz w:val="24"/>
          <w:szCs w:val="24"/>
        </w:rPr>
        <w:t xml:space="preserve">, and a </w:t>
      </w:r>
      <w:r w:rsidRPr="008A61CE">
        <w:rPr>
          <w:rFonts w:ascii="Footlight MT Light" w:hAnsi="Footlight MT Light"/>
          <w:sz w:val="24"/>
          <w:szCs w:val="24"/>
          <w:u w:val="single"/>
        </w:rPr>
        <w:t>liberal</w:t>
      </w:r>
      <w:r>
        <w:rPr>
          <w:rFonts w:ascii="Footlight MT Light" w:hAnsi="Footlight MT Light"/>
          <w:sz w:val="24"/>
          <w:szCs w:val="24"/>
        </w:rPr>
        <w:t xml:space="preserve"> who lived during the age of revolutions in France. His ideas and beliefs came from the Enlightenment and the</w:t>
      </w:r>
      <w:r>
        <w:rPr>
          <w:rFonts w:ascii="Footlight MT Light" w:hAnsi="Footlight MT Light"/>
          <w:sz w:val="24"/>
          <w:szCs w:val="24"/>
        </w:rPr>
        <w:t xml:space="preserve"> revolutionary times he experienced</w:t>
      </w:r>
      <w:r>
        <w:rPr>
          <w:rFonts w:ascii="Footlight MT Light" w:hAnsi="Footlight MT Light"/>
          <w:sz w:val="24"/>
          <w:szCs w:val="24"/>
        </w:rPr>
        <w:t xml:space="preserve">. </w:t>
      </w:r>
      <w:r w:rsidRPr="008A61CE">
        <w:rPr>
          <w:rFonts w:ascii="Footlight MT Light" w:hAnsi="Footlight MT Light"/>
          <w:i/>
          <w:sz w:val="24"/>
          <w:szCs w:val="24"/>
        </w:rPr>
        <w:t xml:space="preserve">Les </w:t>
      </w:r>
      <w:proofErr w:type="spellStart"/>
      <w:r w:rsidRPr="008A61CE">
        <w:rPr>
          <w:rFonts w:ascii="Footlight MT Light" w:hAnsi="Footlight MT Light"/>
          <w:i/>
          <w:sz w:val="24"/>
          <w:szCs w:val="24"/>
        </w:rPr>
        <w:t>Mis</w:t>
      </w:r>
      <w:proofErr w:type="spellEnd"/>
      <w:r>
        <w:rPr>
          <w:rFonts w:ascii="Footlight MT Light" w:hAnsi="Footlight MT Light"/>
          <w:sz w:val="24"/>
          <w:szCs w:val="24"/>
        </w:rPr>
        <w:t xml:space="preserve"> touches on several important topics and conflicts: 1.) Crime and Punishment; 2.) Sin and Morality; 3.) Liberalism and Conservatism; 4.) Church and God; 5.) Love and Redemption; 6.) Poverty and Privilege. Each character symbolizes struggles that Hugo believed people of the poor and working classes had to deal with in their lives- not just economically and politically, but spiritually and morally as well. </w:t>
      </w:r>
    </w:p>
    <w:p w:rsidR="008A61CE" w:rsidRDefault="008A61CE" w:rsidP="008A61CE">
      <w:pPr>
        <w:pStyle w:val="NoSpacing"/>
        <w:ind w:firstLine="720"/>
        <w:rPr>
          <w:rFonts w:ascii="Footlight MT Light" w:hAnsi="Footlight MT Light"/>
          <w:sz w:val="24"/>
          <w:szCs w:val="24"/>
        </w:rPr>
      </w:pPr>
      <w:r>
        <w:rPr>
          <w:rFonts w:ascii="Footlight MT Light" w:hAnsi="Footlight MT Light"/>
          <w:sz w:val="24"/>
          <w:szCs w:val="24"/>
        </w:rPr>
        <w:t>Below are some topics that you can explore in your paper. You do not have to write about all of these, but choose a few to base your paper on. THIS IS NOT TO BE A SUMMARY OF THE STORY. This is to be your interpretation and analysis of this universal story.</w:t>
      </w:r>
    </w:p>
    <w:p w:rsidR="008A61CE" w:rsidRDefault="008A61CE" w:rsidP="008A61CE">
      <w:pPr>
        <w:pStyle w:val="NoSpacing"/>
        <w:rPr>
          <w:rFonts w:ascii="Footlight MT Light" w:hAnsi="Footlight MT Light"/>
          <w:sz w:val="24"/>
          <w:szCs w:val="24"/>
        </w:rPr>
      </w:pPr>
    </w:p>
    <w:p w:rsidR="008A61CE" w:rsidRPr="004A7C35" w:rsidRDefault="008A61CE" w:rsidP="008A61CE">
      <w:pPr>
        <w:pStyle w:val="NoSpacing"/>
        <w:rPr>
          <w:rFonts w:ascii="Footlight MT Light" w:hAnsi="Footlight MT Light"/>
          <w:b/>
          <w:sz w:val="24"/>
          <w:szCs w:val="24"/>
          <w:u w:val="single"/>
        </w:rPr>
      </w:pPr>
      <w:r w:rsidRPr="004A7C35">
        <w:rPr>
          <w:rFonts w:ascii="Footlight MT Light" w:hAnsi="Footlight MT Light"/>
          <w:b/>
          <w:sz w:val="24"/>
          <w:szCs w:val="24"/>
          <w:u w:val="single"/>
        </w:rPr>
        <w:t>Characters:</w:t>
      </w:r>
    </w:p>
    <w:p w:rsidR="008A61CE" w:rsidRDefault="008A61CE" w:rsidP="008A61CE">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Jean </w:t>
      </w:r>
      <w:proofErr w:type="spellStart"/>
      <w:r w:rsidRPr="004A7C35">
        <w:rPr>
          <w:rFonts w:ascii="Footlight MT Light" w:hAnsi="Footlight MT Light"/>
          <w:sz w:val="24"/>
          <w:szCs w:val="24"/>
          <w:u w:val="single"/>
        </w:rPr>
        <w:t>Valjean</w:t>
      </w:r>
      <w:proofErr w:type="spellEnd"/>
      <w:r>
        <w:rPr>
          <w:rFonts w:ascii="Footlight MT Light" w:hAnsi="Footlight MT Light"/>
          <w:sz w:val="24"/>
          <w:szCs w:val="24"/>
        </w:rPr>
        <w:t>- given a second chance by the Bishop, he is redeemed by love.</w:t>
      </w:r>
    </w:p>
    <w:p w:rsidR="008A61CE" w:rsidRDefault="008A61CE" w:rsidP="008A61CE">
      <w:pPr>
        <w:pStyle w:val="NoSpacing"/>
        <w:ind w:left="720"/>
        <w:rPr>
          <w:rFonts w:ascii="Footlight MT Light" w:hAnsi="Footlight MT Light"/>
          <w:sz w:val="24"/>
          <w:szCs w:val="24"/>
        </w:rPr>
      </w:pPr>
    </w:p>
    <w:p w:rsidR="008A61CE" w:rsidRDefault="008A61CE" w:rsidP="008A61CE">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The Bishop of </w:t>
      </w:r>
      <w:proofErr w:type="spellStart"/>
      <w:r w:rsidRPr="004A7C35">
        <w:rPr>
          <w:rFonts w:ascii="Footlight MT Light" w:hAnsi="Footlight MT Light"/>
          <w:sz w:val="24"/>
          <w:szCs w:val="24"/>
          <w:u w:val="single"/>
        </w:rPr>
        <w:t>Digne</w:t>
      </w:r>
      <w:proofErr w:type="spellEnd"/>
      <w:r>
        <w:rPr>
          <w:rFonts w:ascii="Footlight MT Light" w:hAnsi="Footlight MT Light"/>
          <w:sz w:val="24"/>
          <w:szCs w:val="24"/>
        </w:rPr>
        <w:t>- According to Hugo, how does he represent the true purpose of the Church?</w:t>
      </w:r>
    </w:p>
    <w:p w:rsidR="008A61CE" w:rsidRDefault="008A61CE" w:rsidP="008A61CE">
      <w:pPr>
        <w:pStyle w:val="NoSpacing"/>
        <w:rPr>
          <w:rFonts w:ascii="Footlight MT Light" w:hAnsi="Footlight MT Light"/>
          <w:sz w:val="24"/>
          <w:szCs w:val="24"/>
        </w:rPr>
      </w:pPr>
    </w:p>
    <w:p w:rsidR="008A61CE" w:rsidRDefault="008A61CE" w:rsidP="008A61CE">
      <w:pPr>
        <w:pStyle w:val="NoSpacing"/>
        <w:numPr>
          <w:ilvl w:val="0"/>
          <w:numId w:val="1"/>
        </w:numPr>
        <w:rPr>
          <w:rFonts w:ascii="Footlight MT Light" w:hAnsi="Footlight MT Light"/>
          <w:sz w:val="24"/>
          <w:szCs w:val="24"/>
        </w:rPr>
      </w:pPr>
      <w:proofErr w:type="spellStart"/>
      <w:r w:rsidRPr="004A7C35">
        <w:rPr>
          <w:rFonts w:ascii="Footlight MT Light" w:hAnsi="Footlight MT Light"/>
          <w:sz w:val="24"/>
          <w:szCs w:val="24"/>
          <w:u w:val="single"/>
        </w:rPr>
        <w:t>Fantine</w:t>
      </w:r>
      <w:proofErr w:type="spellEnd"/>
      <w:r>
        <w:rPr>
          <w:rFonts w:ascii="Footlight MT Light" w:hAnsi="Footlight MT Light"/>
          <w:sz w:val="24"/>
          <w:szCs w:val="24"/>
        </w:rPr>
        <w:t xml:space="preserve">- Hugo believed </w:t>
      </w:r>
      <w:proofErr w:type="spellStart"/>
      <w:r>
        <w:rPr>
          <w:rFonts w:ascii="Footlight MT Light" w:hAnsi="Footlight MT Light"/>
          <w:sz w:val="24"/>
          <w:szCs w:val="24"/>
        </w:rPr>
        <w:t>Fantine</w:t>
      </w:r>
      <w:proofErr w:type="spellEnd"/>
      <w:r>
        <w:rPr>
          <w:rFonts w:ascii="Footlight MT Light" w:hAnsi="Footlight MT Light"/>
          <w:sz w:val="24"/>
          <w:szCs w:val="24"/>
        </w:rPr>
        <w:t xml:space="preserve"> represented the struggles all working poor women faced, as well as the hideous double standards they had to endure. Show examples.</w:t>
      </w:r>
    </w:p>
    <w:p w:rsidR="008A61CE" w:rsidRDefault="008A61CE" w:rsidP="008A61CE">
      <w:pPr>
        <w:pStyle w:val="NoSpacing"/>
        <w:rPr>
          <w:rFonts w:ascii="Footlight MT Light" w:hAnsi="Footlight MT Light"/>
          <w:sz w:val="24"/>
          <w:szCs w:val="24"/>
        </w:rPr>
      </w:pPr>
    </w:p>
    <w:p w:rsidR="008A61CE" w:rsidRDefault="008A61CE" w:rsidP="008A61CE">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Inspector </w:t>
      </w:r>
      <w:proofErr w:type="spellStart"/>
      <w:r w:rsidRPr="004A7C35">
        <w:rPr>
          <w:rFonts w:ascii="Footlight MT Light" w:hAnsi="Footlight MT Light"/>
          <w:sz w:val="24"/>
          <w:szCs w:val="24"/>
          <w:u w:val="single"/>
        </w:rPr>
        <w:t>Javert</w:t>
      </w:r>
      <w:proofErr w:type="spellEnd"/>
      <w:r>
        <w:rPr>
          <w:rFonts w:ascii="Footlight MT Light" w:hAnsi="Footlight MT Light"/>
          <w:sz w:val="24"/>
          <w:szCs w:val="24"/>
        </w:rPr>
        <w:t>- a staunch conservative, he is a watchdog of the law. Even though he is “from the gutter too”, what is his view of human nature?</w:t>
      </w:r>
    </w:p>
    <w:p w:rsidR="008A61CE" w:rsidRDefault="008A61CE" w:rsidP="008A61CE">
      <w:pPr>
        <w:pStyle w:val="NoSpacing"/>
        <w:rPr>
          <w:rFonts w:ascii="Footlight MT Light" w:hAnsi="Footlight MT Light"/>
          <w:sz w:val="24"/>
          <w:szCs w:val="24"/>
        </w:rPr>
      </w:pPr>
    </w:p>
    <w:p w:rsidR="008A61CE" w:rsidRDefault="008A61CE" w:rsidP="008A61CE">
      <w:pPr>
        <w:pStyle w:val="NoSpacing"/>
        <w:numPr>
          <w:ilvl w:val="0"/>
          <w:numId w:val="1"/>
        </w:numPr>
        <w:rPr>
          <w:rFonts w:ascii="Footlight MT Light" w:hAnsi="Footlight MT Light"/>
          <w:sz w:val="24"/>
          <w:szCs w:val="24"/>
        </w:rPr>
      </w:pPr>
      <w:proofErr w:type="spellStart"/>
      <w:r w:rsidRPr="004A7C35">
        <w:rPr>
          <w:rFonts w:ascii="Footlight MT Light" w:hAnsi="Footlight MT Light"/>
          <w:sz w:val="24"/>
          <w:szCs w:val="24"/>
          <w:u w:val="single"/>
        </w:rPr>
        <w:t>Eponine</w:t>
      </w:r>
      <w:proofErr w:type="spellEnd"/>
      <w:r>
        <w:rPr>
          <w:rFonts w:ascii="Footlight MT Light" w:hAnsi="Footlight MT Light"/>
          <w:sz w:val="24"/>
          <w:szCs w:val="24"/>
        </w:rPr>
        <w:t xml:space="preserve"> (daughter of the </w:t>
      </w:r>
      <w:proofErr w:type="spellStart"/>
      <w:r>
        <w:rPr>
          <w:rFonts w:ascii="Footlight MT Light" w:hAnsi="Footlight MT Light"/>
          <w:sz w:val="24"/>
          <w:szCs w:val="24"/>
        </w:rPr>
        <w:t>Thénardiers</w:t>
      </w:r>
      <w:proofErr w:type="spellEnd"/>
      <w:proofErr w:type="gramStart"/>
      <w:r>
        <w:rPr>
          <w:rFonts w:ascii="Footlight MT Light" w:hAnsi="Footlight MT Light"/>
          <w:sz w:val="24"/>
          <w:szCs w:val="24"/>
        </w:rPr>
        <w:t>)-</w:t>
      </w:r>
      <w:proofErr w:type="gramEnd"/>
      <w:r>
        <w:rPr>
          <w:rFonts w:ascii="Footlight MT Light" w:hAnsi="Footlight MT Light"/>
          <w:sz w:val="24"/>
          <w:szCs w:val="24"/>
        </w:rPr>
        <w:t xml:space="preserve"> Raised in a crude manner by her parents, she is redeemed by love, but does not get a happy ending. How does </w:t>
      </w:r>
      <w:proofErr w:type="spellStart"/>
      <w:r>
        <w:rPr>
          <w:rFonts w:ascii="Footlight MT Light" w:hAnsi="Footlight MT Light"/>
          <w:sz w:val="24"/>
          <w:szCs w:val="24"/>
        </w:rPr>
        <w:t>Eponine</w:t>
      </w:r>
      <w:proofErr w:type="spellEnd"/>
      <w:r>
        <w:rPr>
          <w:rFonts w:ascii="Footlight MT Light" w:hAnsi="Footlight MT Light"/>
          <w:sz w:val="24"/>
          <w:szCs w:val="24"/>
        </w:rPr>
        <w:t xml:space="preserve"> represent the struggles and desires of the poor and wretched?</w:t>
      </w:r>
    </w:p>
    <w:p w:rsidR="008A61CE" w:rsidRDefault="008A61CE" w:rsidP="008A61CE">
      <w:pPr>
        <w:pStyle w:val="NoSpacing"/>
        <w:rPr>
          <w:rFonts w:ascii="Footlight MT Light" w:hAnsi="Footlight MT Light"/>
          <w:sz w:val="24"/>
          <w:szCs w:val="24"/>
        </w:rPr>
      </w:pPr>
    </w:p>
    <w:p w:rsidR="008A61CE" w:rsidRDefault="008A61CE" w:rsidP="008A61CE">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The </w:t>
      </w:r>
      <w:proofErr w:type="spellStart"/>
      <w:r>
        <w:rPr>
          <w:rFonts w:ascii="Footlight MT Light" w:hAnsi="Footlight MT Light"/>
          <w:sz w:val="24"/>
          <w:szCs w:val="24"/>
          <w:u w:val="single"/>
        </w:rPr>
        <w:t>Thé</w:t>
      </w:r>
      <w:r w:rsidRPr="004A7C35">
        <w:rPr>
          <w:rFonts w:ascii="Footlight MT Light" w:hAnsi="Footlight MT Light"/>
          <w:sz w:val="24"/>
          <w:szCs w:val="24"/>
          <w:u w:val="single"/>
        </w:rPr>
        <w:t>nardiers</w:t>
      </w:r>
      <w:proofErr w:type="spellEnd"/>
      <w:r>
        <w:rPr>
          <w:rFonts w:ascii="Footlight MT Light" w:hAnsi="Footlight MT Light"/>
          <w:sz w:val="24"/>
          <w:szCs w:val="24"/>
        </w:rPr>
        <w:t>- Poor, crude, and uneducated, they symbolize Rousseau’s idea of how a corrupt and unjust society can turn humans into brutes and greedy savages.</w:t>
      </w:r>
    </w:p>
    <w:p w:rsidR="008A61CE" w:rsidRDefault="008A61CE" w:rsidP="008A61CE">
      <w:pPr>
        <w:pStyle w:val="NoSpacing"/>
        <w:rPr>
          <w:rFonts w:ascii="Footlight MT Light" w:hAnsi="Footlight MT Light"/>
          <w:sz w:val="24"/>
          <w:szCs w:val="24"/>
        </w:rPr>
      </w:pPr>
    </w:p>
    <w:p w:rsidR="008A61CE" w:rsidRDefault="008A61CE" w:rsidP="008A61CE">
      <w:pPr>
        <w:pStyle w:val="NoSpacing"/>
        <w:numPr>
          <w:ilvl w:val="0"/>
          <w:numId w:val="1"/>
        </w:numPr>
        <w:rPr>
          <w:rFonts w:ascii="Footlight MT Light" w:hAnsi="Footlight MT Light"/>
          <w:sz w:val="24"/>
          <w:szCs w:val="24"/>
        </w:rPr>
      </w:pPr>
      <w:r w:rsidRPr="004A7C35">
        <w:rPr>
          <w:rFonts w:ascii="Footlight MT Light" w:hAnsi="Footlight MT Light"/>
          <w:sz w:val="24"/>
          <w:szCs w:val="24"/>
          <w:u w:val="single"/>
        </w:rPr>
        <w:t xml:space="preserve">Marius </w:t>
      </w:r>
      <w:proofErr w:type="spellStart"/>
      <w:r w:rsidRPr="004A7C35">
        <w:rPr>
          <w:rFonts w:ascii="Footlight MT Light" w:hAnsi="Footlight MT Light"/>
          <w:sz w:val="24"/>
          <w:szCs w:val="24"/>
          <w:u w:val="single"/>
        </w:rPr>
        <w:t>Pontmercy</w:t>
      </w:r>
      <w:proofErr w:type="spellEnd"/>
      <w:r>
        <w:rPr>
          <w:rFonts w:ascii="Footlight MT Light" w:hAnsi="Footlight MT Light"/>
          <w:sz w:val="24"/>
          <w:szCs w:val="24"/>
        </w:rPr>
        <w:t xml:space="preserve">- a young bourgeois liberal and revolutionary who is torn by love of country and love for </w:t>
      </w:r>
      <w:proofErr w:type="spellStart"/>
      <w:r>
        <w:rPr>
          <w:rFonts w:ascii="Footlight MT Light" w:hAnsi="Footlight MT Light"/>
          <w:sz w:val="24"/>
          <w:szCs w:val="24"/>
        </w:rPr>
        <w:t>Cosette</w:t>
      </w:r>
      <w:proofErr w:type="spellEnd"/>
      <w:r>
        <w:rPr>
          <w:rFonts w:ascii="Footlight MT Light" w:hAnsi="Footlight MT Light"/>
          <w:sz w:val="24"/>
          <w:szCs w:val="24"/>
        </w:rPr>
        <w:t>.</w:t>
      </w:r>
    </w:p>
    <w:p w:rsidR="008A61CE" w:rsidRDefault="008A61CE" w:rsidP="008A61CE">
      <w:pPr>
        <w:pStyle w:val="NoSpacing"/>
        <w:rPr>
          <w:rFonts w:ascii="Footlight MT Light" w:hAnsi="Footlight MT Light"/>
          <w:sz w:val="24"/>
          <w:szCs w:val="24"/>
        </w:rPr>
      </w:pPr>
    </w:p>
    <w:p w:rsidR="008A61CE" w:rsidRDefault="008A61CE" w:rsidP="008A61CE">
      <w:pPr>
        <w:pStyle w:val="NoSpacing"/>
        <w:numPr>
          <w:ilvl w:val="0"/>
          <w:numId w:val="1"/>
        </w:numPr>
        <w:rPr>
          <w:rFonts w:ascii="Footlight MT Light" w:hAnsi="Footlight MT Light"/>
          <w:sz w:val="24"/>
          <w:szCs w:val="24"/>
        </w:rPr>
      </w:pPr>
      <w:proofErr w:type="spellStart"/>
      <w:r>
        <w:rPr>
          <w:rFonts w:ascii="Footlight MT Light" w:hAnsi="Footlight MT Light"/>
          <w:sz w:val="24"/>
          <w:szCs w:val="24"/>
          <w:u w:val="single"/>
        </w:rPr>
        <w:t>Enjolras</w:t>
      </w:r>
      <w:proofErr w:type="spellEnd"/>
      <w:r>
        <w:rPr>
          <w:rFonts w:ascii="Footlight MT Light" w:hAnsi="Footlight MT Light"/>
          <w:sz w:val="24"/>
          <w:szCs w:val="24"/>
          <w:u w:val="single"/>
        </w:rPr>
        <w:t xml:space="preserve"> and Marius’ revolutionary friends</w:t>
      </w:r>
      <w:r>
        <w:rPr>
          <w:rFonts w:ascii="Footlight MT Light" w:hAnsi="Footlight MT Light"/>
          <w:sz w:val="24"/>
          <w:szCs w:val="24"/>
        </w:rPr>
        <w:t>- Hugo realistically portrays what happened to many bright, intelligent revolutionaries, despite their passionate defense of liberty. Is this Hugo’s way of criticizing French government?</w:t>
      </w:r>
    </w:p>
    <w:p w:rsidR="008A61CE" w:rsidRDefault="008A61CE" w:rsidP="008A61CE">
      <w:pPr>
        <w:pStyle w:val="NoSpacing"/>
        <w:rPr>
          <w:rFonts w:ascii="Footlight MT Light" w:hAnsi="Footlight MT Light"/>
          <w:sz w:val="24"/>
          <w:szCs w:val="24"/>
        </w:rPr>
      </w:pPr>
    </w:p>
    <w:p w:rsidR="008A61CE" w:rsidRDefault="008A61CE" w:rsidP="008A61CE">
      <w:pPr>
        <w:pStyle w:val="NoSpacing"/>
        <w:numPr>
          <w:ilvl w:val="0"/>
          <w:numId w:val="1"/>
        </w:numPr>
        <w:rPr>
          <w:rFonts w:ascii="Footlight MT Light" w:hAnsi="Footlight MT Light"/>
          <w:sz w:val="24"/>
          <w:szCs w:val="24"/>
        </w:rPr>
      </w:pPr>
      <w:proofErr w:type="spellStart"/>
      <w:r w:rsidRPr="004A7C35">
        <w:rPr>
          <w:rFonts w:ascii="Footlight MT Light" w:hAnsi="Footlight MT Light"/>
          <w:sz w:val="24"/>
          <w:szCs w:val="24"/>
          <w:u w:val="single"/>
        </w:rPr>
        <w:t>Cosette</w:t>
      </w:r>
      <w:proofErr w:type="spellEnd"/>
      <w:r>
        <w:rPr>
          <w:rFonts w:ascii="Footlight MT Light" w:hAnsi="Footlight MT Light"/>
          <w:sz w:val="24"/>
          <w:szCs w:val="24"/>
        </w:rPr>
        <w:t xml:space="preserve">- an opposite example of the </w:t>
      </w:r>
      <w:proofErr w:type="spellStart"/>
      <w:r>
        <w:rPr>
          <w:rFonts w:ascii="Footlight MT Light" w:hAnsi="Footlight MT Light"/>
          <w:sz w:val="24"/>
          <w:szCs w:val="24"/>
        </w:rPr>
        <w:t>Thenardiers</w:t>
      </w:r>
      <w:proofErr w:type="spellEnd"/>
      <w:r>
        <w:rPr>
          <w:rFonts w:ascii="Footlight MT Light" w:hAnsi="Footlight MT Light"/>
          <w:sz w:val="24"/>
          <w:szCs w:val="24"/>
        </w:rPr>
        <w:t xml:space="preserve">, </w:t>
      </w:r>
      <w:proofErr w:type="spellStart"/>
      <w:r>
        <w:rPr>
          <w:rFonts w:ascii="Footlight MT Light" w:hAnsi="Footlight MT Light"/>
          <w:sz w:val="24"/>
          <w:szCs w:val="24"/>
        </w:rPr>
        <w:t>Cosette</w:t>
      </w:r>
      <w:proofErr w:type="spellEnd"/>
      <w:r>
        <w:rPr>
          <w:rFonts w:ascii="Footlight MT Light" w:hAnsi="Footlight MT Light"/>
          <w:sz w:val="24"/>
          <w:szCs w:val="24"/>
        </w:rPr>
        <w:t xml:space="preserve"> is Hugo’s portrayal of a child born into a wicked world, but raised in love and cherished. How is her fate different? </w:t>
      </w:r>
    </w:p>
    <w:p w:rsidR="008A61CE" w:rsidRDefault="008A61CE" w:rsidP="008A61CE">
      <w:pPr>
        <w:pStyle w:val="NoSpacing"/>
        <w:rPr>
          <w:rFonts w:ascii="Footlight MT Light" w:hAnsi="Footlight MT Light"/>
          <w:sz w:val="24"/>
          <w:szCs w:val="24"/>
        </w:rPr>
      </w:pPr>
    </w:p>
    <w:p w:rsidR="008A61CE" w:rsidRDefault="008A61CE" w:rsidP="008A61CE">
      <w:pPr>
        <w:pStyle w:val="NoSpacing"/>
        <w:rPr>
          <w:rFonts w:ascii="Footlight MT Light" w:hAnsi="Footlight MT Light"/>
          <w:sz w:val="24"/>
          <w:szCs w:val="24"/>
        </w:rPr>
      </w:pPr>
    </w:p>
    <w:p w:rsidR="008A61CE" w:rsidRDefault="008A61CE" w:rsidP="008A61CE">
      <w:pPr>
        <w:pStyle w:val="NoSpacing"/>
        <w:jc w:val="center"/>
        <w:rPr>
          <w:rFonts w:ascii="Footlight MT Light" w:hAnsi="Footlight MT Light"/>
          <w:b/>
          <w:sz w:val="24"/>
          <w:szCs w:val="24"/>
          <w:u w:val="single"/>
        </w:rPr>
      </w:pPr>
    </w:p>
    <w:p w:rsidR="008A61CE" w:rsidRDefault="008A61CE" w:rsidP="008A61CE">
      <w:pPr>
        <w:pStyle w:val="NoSpacing"/>
        <w:jc w:val="center"/>
        <w:rPr>
          <w:rFonts w:ascii="Footlight MT Light" w:hAnsi="Footlight MT Light"/>
          <w:b/>
          <w:sz w:val="24"/>
          <w:szCs w:val="24"/>
          <w:u w:val="single"/>
        </w:rPr>
      </w:pPr>
    </w:p>
    <w:p w:rsidR="008A61CE" w:rsidRDefault="008A61CE" w:rsidP="008A61CE">
      <w:pPr>
        <w:pStyle w:val="NoSpacing"/>
        <w:jc w:val="center"/>
        <w:rPr>
          <w:rFonts w:ascii="Footlight MT Light" w:hAnsi="Footlight MT Light"/>
          <w:b/>
          <w:sz w:val="24"/>
          <w:szCs w:val="24"/>
          <w:u w:val="single"/>
        </w:rPr>
      </w:pPr>
    </w:p>
    <w:p w:rsidR="008A61CE" w:rsidRPr="00111230" w:rsidRDefault="008A61CE" w:rsidP="008A61CE">
      <w:pPr>
        <w:pStyle w:val="NoSpacing"/>
        <w:jc w:val="center"/>
        <w:rPr>
          <w:rFonts w:ascii="Footlight MT Light" w:hAnsi="Footlight MT Light"/>
          <w:b/>
          <w:sz w:val="24"/>
          <w:szCs w:val="24"/>
          <w:u w:val="single"/>
        </w:rPr>
      </w:pPr>
      <w:r w:rsidRPr="00111230">
        <w:rPr>
          <w:rFonts w:ascii="Footlight MT Light" w:hAnsi="Footlight MT Light"/>
          <w:b/>
          <w:sz w:val="24"/>
          <w:szCs w:val="24"/>
          <w:u w:val="single"/>
        </w:rPr>
        <w:lastRenderedPageBreak/>
        <w:t>Questions/Ideas:</w:t>
      </w:r>
    </w:p>
    <w:p w:rsidR="008A61CE" w:rsidRDefault="008A61CE" w:rsidP="008A61CE">
      <w:pPr>
        <w:pStyle w:val="NoSpacing"/>
        <w:rPr>
          <w:rFonts w:ascii="Footlight MT Light" w:hAnsi="Footlight MT Light"/>
          <w:sz w:val="24"/>
          <w:szCs w:val="24"/>
        </w:rPr>
      </w:pPr>
    </w:p>
    <w:p w:rsidR="008A61CE" w:rsidRPr="00111230" w:rsidRDefault="008A61CE" w:rsidP="008A61CE">
      <w:pPr>
        <w:pStyle w:val="NoSpacing"/>
        <w:rPr>
          <w:rFonts w:ascii="Footlight MT Light" w:hAnsi="Footlight MT Light"/>
          <w:i/>
          <w:sz w:val="24"/>
          <w:szCs w:val="24"/>
        </w:rPr>
      </w:pPr>
      <w:r w:rsidRPr="00111230">
        <w:rPr>
          <w:rFonts w:ascii="Footlight MT Light" w:hAnsi="Footlight MT Light"/>
          <w:sz w:val="24"/>
          <w:szCs w:val="24"/>
          <w:u w:val="single"/>
        </w:rPr>
        <w:t>Human Nature</w:t>
      </w:r>
      <w:r>
        <w:rPr>
          <w:rFonts w:ascii="Footlight MT Light" w:hAnsi="Footlight MT Light"/>
          <w:sz w:val="24"/>
          <w:szCs w:val="24"/>
        </w:rPr>
        <w:t xml:space="preserve">: </w:t>
      </w:r>
      <w:r>
        <w:rPr>
          <w:rFonts w:ascii="Footlight MT Light" w:hAnsi="Footlight MT Light"/>
          <w:i/>
          <w:sz w:val="24"/>
          <w:szCs w:val="24"/>
        </w:rPr>
        <w:t>“And remember the truth that once was spoken, to love another person is to see the face of God.”</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What is Hugo’s view of human nature? Is it naturally good, flawed by original sin, corrupted by society? Or a combination? </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How does each character represent Hugo’s view of human nature?</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Hugo believed men could become “perfect”. How does Jean </w:t>
      </w:r>
      <w:proofErr w:type="spellStart"/>
      <w:r>
        <w:rPr>
          <w:rFonts w:ascii="Footlight MT Light" w:hAnsi="Footlight MT Light"/>
          <w:sz w:val="24"/>
          <w:szCs w:val="24"/>
        </w:rPr>
        <w:t>Valjean’s</w:t>
      </w:r>
      <w:proofErr w:type="spellEnd"/>
      <w:r>
        <w:rPr>
          <w:rFonts w:ascii="Footlight MT Light" w:hAnsi="Footlight MT Light"/>
          <w:sz w:val="24"/>
          <w:szCs w:val="24"/>
        </w:rPr>
        <w:t xml:space="preserve"> life illustrate this belief? What does Jean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prove with his life?</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How is Marius a Romantic hero?</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What would </w:t>
      </w:r>
      <w:proofErr w:type="spellStart"/>
      <w:r>
        <w:rPr>
          <w:rFonts w:ascii="Footlight MT Light" w:hAnsi="Footlight MT Light"/>
          <w:sz w:val="24"/>
          <w:szCs w:val="24"/>
        </w:rPr>
        <w:t>Eponine’s</w:t>
      </w:r>
      <w:proofErr w:type="spellEnd"/>
      <w:r>
        <w:rPr>
          <w:rFonts w:ascii="Footlight MT Light" w:hAnsi="Footlight MT Light"/>
          <w:sz w:val="24"/>
          <w:szCs w:val="24"/>
        </w:rPr>
        <w:t xml:space="preserve"> life have been like if she hadn’t died at the barricades?</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What force redeems the lives and pain of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w:t>
      </w:r>
      <w:proofErr w:type="spellStart"/>
      <w:r>
        <w:rPr>
          <w:rFonts w:ascii="Footlight MT Light" w:hAnsi="Footlight MT Light"/>
          <w:sz w:val="24"/>
          <w:szCs w:val="24"/>
        </w:rPr>
        <w:t>Fantine</w:t>
      </w:r>
      <w:proofErr w:type="spellEnd"/>
      <w:r>
        <w:rPr>
          <w:rFonts w:ascii="Footlight MT Light" w:hAnsi="Footlight MT Light"/>
          <w:sz w:val="24"/>
          <w:szCs w:val="24"/>
        </w:rPr>
        <w:t xml:space="preserve">, and </w:t>
      </w:r>
      <w:proofErr w:type="spellStart"/>
      <w:r>
        <w:rPr>
          <w:rFonts w:ascii="Footlight MT Light" w:hAnsi="Footlight MT Light"/>
          <w:sz w:val="24"/>
          <w:szCs w:val="24"/>
        </w:rPr>
        <w:t>Eponine</w:t>
      </w:r>
      <w:proofErr w:type="spellEnd"/>
      <w:r>
        <w:rPr>
          <w:rFonts w:ascii="Footlight MT Light" w:hAnsi="Footlight MT Light"/>
          <w:sz w:val="24"/>
          <w:szCs w:val="24"/>
        </w:rPr>
        <w:t>? (Think of the lyrics above)</w:t>
      </w:r>
    </w:p>
    <w:p w:rsidR="008A61CE" w:rsidRDefault="008A61CE" w:rsidP="008A61CE">
      <w:pPr>
        <w:pStyle w:val="NoSpacing"/>
        <w:rPr>
          <w:rFonts w:ascii="Footlight MT Light" w:hAnsi="Footlight MT Light"/>
          <w:sz w:val="24"/>
          <w:szCs w:val="24"/>
        </w:rPr>
      </w:pPr>
    </w:p>
    <w:p w:rsidR="008A61CE" w:rsidRPr="00111230" w:rsidRDefault="008A61CE" w:rsidP="008A61CE">
      <w:pPr>
        <w:pStyle w:val="NoSpacing"/>
        <w:rPr>
          <w:rFonts w:ascii="Footlight MT Light" w:hAnsi="Footlight MT Light"/>
          <w:i/>
          <w:sz w:val="24"/>
          <w:szCs w:val="24"/>
        </w:rPr>
      </w:pPr>
      <w:r w:rsidRPr="00111230">
        <w:rPr>
          <w:rFonts w:ascii="Footlight MT Light" w:hAnsi="Footlight MT Light"/>
          <w:sz w:val="24"/>
          <w:szCs w:val="24"/>
          <w:u w:val="single"/>
        </w:rPr>
        <w:t>Crime and Punishment</w:t>
      </w:r>
      <w:r>
        <w:rPr>
          <w:rFonts w:ascii="Footlight MT Light" w:hAnsi="Footlight MT Light"/>
          <w:sz w:val="24"/>
          <w:szCs w:val="24"/>
        </w:rPr>
        <w:t xml:space="preserve">: </w:t>
      </w:r>
      <w:r>
        <w:rPr>
          <w:rFonts w:ascii="Footlight MT Light" w:hAnsi="Footlight MT Light"/>
          <w:i/>
          <w:sz w:val="24"/>
          <w:szCs w:val="24"/>
        </w:rPr>
        <w:t>“Now every door is closed to me; another jail, another key, another chain, for when I come to any town, they check my papers and they find the mark of Cain.”</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When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is released from prison, he is given a “yellow passport”, which tells the world he is an ex-convict. How does society treat people on parole, or ex-convicts? Are they able to lead normal lives again? Why or why not?</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A great percentage of convicts end up in prison again soon after their release. Why is this, and what does this say about the “rehabilitation” of prison? Is it compatible with the Christian values embodied in the Bishop of </w:t>
      </w:r>
      <w:proofErr w:type="spellStart"/>
      <w:r>
        <w:rPr>
          <w:rFonts w:ascii="Footlight MT Light" w:hAnsi="Footlight MT Light"/>
          <w:sz w:val="24"/>
          <w:szCs w:val="24"/>
        </w:rPr>
        <w:t>Digne</w:t>
      </w:r>
      <w:proofErr w:type="spellEnd"/>
      <w:r>
        <w:rPr>
          <w:rFonts w:ascii="Footlight MT Light" w:hAnsi="Footlight MT Light"/>
          <w:sz w:val="24"/>
          <w:szCs w:val="24"/>
        </w:rPr>
        <w:t>?</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The figure of Justice is always portrayed as being blindfolded, that is, completely blind to anything but objective facts. Should Justice take more into account? That is, should all criminals be treated the same? For example,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w:t>
      </w:r>
      <w:proofErr w:type="spellStart"/>
      <w:r>
        <w:rPr>
          <w:rFonts w:ascii="Footlight MT Light" w:hAnsi="Footlight MT Light"/>
          <w:sz w:val="24"/>
          <w:szCs w:val="24"/>
        </w:rPr>
        <w:t>Fantine</w:t>
      </w:r>
      <w:proofErr w:type="spellEnd"/>
      <w:r>
        <w:rPr>
          <w:rFonts w:ascii="Footlight MT Light" w:hAnsi="Footlight MT Light"/>
          <w:sz w:val="24"/>
          <w:szCs w:val="24"/>
        </w:rPr>
        <w:t xml:space="preserve">, and </w:t>
      </w:r>
      <w:proofErr w:type="spellStart"/>
      <w:r>
        <w:rPr>
          <w:rFonts w:ascii="Footlight MT Light" w:hAnsi="Footlight MT Light"/>
          <w:sz w:val="24"/>
          <w:szCs w:val="24"/>
        </w:rPr>
        <w:t>Thénardier</w:t>
      </w:r>
      <w:proofErr w:type="spellEnd"/>
      <w:r>
        <w:rPr>
          <w:rFonts w:ascii="Footlight MT Light" w:hAnsi="Footlight MT Light"/>
          <w:sz w:val="24"/>
          <w:szCs w:val="24"/>
        </w:rPr>
        <w:t xml:space="preserve"> all commit crimes: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and </w:t>
      </w:r>
      <w:proofErr w:type="spellStart"/>
      <w:r>
        <w:rPr>
          <w:rFonts w:ascii="Footlight MT Light" w:hAnsi="Footlight MT Light"/>
          <w:sz w:val="24"/>
          <w:szCs w:val="24"/>
        </w:rPr>
        <w:t>Fantine</w:t>
      </w:r>
      <w:proofErr w:type="spellEnd"/>
      <w:r>
        <w:rPr>
          <w:rFonts w:ascii="Footlight MT Light" w:hAnsi="Footlight MT Light"/>
          <w:sz w:val="24"/>
          <w:szCs w:val="24"/>
        </w:rPr>
        <w:t xml:space="preserve"> resort to crime to survive and help their families, while </w:t>
      </w:r>
      <w:proofErr w:type="spellStart"/>
      <w:r>
        <w:rPr>
          <w:rFonts w:ascii="Footlight MT Light" w:hAnsi="Footlight MT Light"/>
          <w:sz w:val="24"/>
          <w:szCs w:val="24"/>
        </w:rPr>
        <w:t>Thénardier</w:t>
      </w:r>
      <w:proofErr w:type="spellEnd"/>
      <w:r>
        <w:rPr>
          <w:rFonts w:ascii="Footlight MT Light" w:hAnsi="Footlight MT Light"/>
          <w:sz w:val="24"/>
          <w:szCs w:val="24"/>
        </w:rPr>
        <w:t xml:space="preserve"> commits fraud and robbery to suit his own needs. Should Justice treat them differently? Is there a place for mercy in the Law? How so?</w:t>
      </w:r>
    </w:p>
    <w:p w:rsidR="008A61CE" w:rsidRDefault="008A61CE" w:rsidP="008A61CE">
      <w:pPr>
        <w:pStyle w:val="NoSpacing"/>
        <w:rPr>
          <w:rFonts w:ascii="Footlight MT Light" w:hAnsi="Footlight MT Light"/>
          <w:sz w:val="24"/>
          <w:szCs w:val="24"/>
        </w:rPr>
      </w:pPr>
    </w:p>
    <w:p w:rsidR="008A61CE" w:rsidRPr="00111230" w:rsidRDefault="008A61CE" w:rsidP="008A61CE">
      <w:pPr>
        <w:pStyle w:val="NoSpacing"/>
        <w:rPr>
          <w:rFonts w:ascii="Footlight MT Light" w:hAnsi="Footlight MT Light"/>
          <w:i/>
          <w:sz w:val="24"/>
          <w:szCs w:val="24"/>
        </w:rPr>
      </w:pPr>
      <w:r w:rsidRPr="00111230">
        <w:rPr>
          <w:rFonts w:ascii="Footlight MT Light" w:hAnsi="Footlight MT Light"/>
          <w:sz w:val="24"/>
          <w:szCs w:val="24"/>
          <w:u w:val="single"/>
        </w:rPr>
        <w:t>The Poor</w:t>
      </w:r>
      <w:r>
        <w:rPr>
          <w:rFonts w:ascii="Footlight MT Light" w:hAnsi="Footlight MT Light"/>
          <w:sz w:val="24"/>
          <w:szCs w:val="24"/>
        </w:rPr>
        <w:t xml:space="preserve">: </w:t>
      </w:r>
      <w:r>
        <w:rPr>
          <w:rFonts w:ascii="Footlight MT Light" w:hAnsi="Footlight MT Light"/>
          <w:i/>
          <w:sz w:val="24"/>
          <w:szCs w:val="24"/>
        </w:rPr>
        <w:t>“Look down and see the beggars at your feet; Look down and show some mercy if you can; Look down and see the sweepings of the street; Look down, look down upon your fellow man!”</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According to Hugo, who is responsible for the condition of the poor? Themselves? The government? The rich? Society? Explain.</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What do you think is the best way to alleviate poverty? What does Hugo think?</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How do each of the characters see the poor: Jean </w:t>
      </w:r>
      <w:proofErr w:type="spellStart"/>
      <w:r>
        <w:rPr>
          <w:rFonts w:ascii="Footlight MT Light" w:hAnsi="Footlight MT Light"/>
          <w:sz w:val="24"/>
          <w:szCs w:val="24"/>
        </w:rPr>
        <w:t>Valjean</w:t>
      </w:r>
      <w:proofErr w:type="spellEnd"/>
      <w:r>
        <w:rPr>
          <w:rFonts w:ascii="Footlight MT Light" w:hAnsi="Footlight MT Light"/>
          <w:sz w:val="24"/>
          <w:szCs w:val="24"/>
        </w:rPr>
        <w:t xml:space="preserve">, The Bishop of </w:t>
      </w:r>
      <w:proofErr w:type="spellStart"/>
      <w:r>
        <w:rPr>
          <w:rFonts w:ascii="Footlight MT Light" w:hAnsi="Footlight MT Light"/>
          <w:sz w:val="24"/>
          <w:szCs w:val="24"/>
        </w:rPr>
        <w:t>Digne</w:t>
      </w:r>
      <w:proofErr w:type="spellEnd"/>
      <w:r>
        <w:rPr>
          <w:rFonts w:ascii="Footlight MT Light" w:hAnsi="Footlight MT Light"/>
          <w:sz w:val="24"/>
          <w:szCs w:val="24"/>
        </w:rPr>
        <w:t xml:space="preserve">, </w:t>
      </w:r>
      <w:proofErr w:type="spellStart"/>
      <w:r>
        <w:rPr>
          <w:rFonts w:ascii="Footlight MT Light" w:hAnsi="Footlight MT Light"/>
          <w:sz w:val="24"/>
          <w:szCs w:val="24"/>
        </w:rPr>
        <w:t>Javert</w:t>
      </w:r>
      <w:proofErr w:type="spellEnd"/>
      <w:r>
        <w:rPr>
          <w:rFonts w:ascii="Footlight MT Light" w:hAnsi="Footlight MT Light"/>
          <w:sz w:val="24"/>
          <w:szCs w:val="24"/>
        </w:rPr>
        <w:t xml:space="preserve">, </w:t>
      </w:r>
      <w:proofErr w:type="spellStart"/>
      <w:r>
        <w:rPr>
          <w:rFonts w:ascii="Footlight MT Light" w:hAnsi="Footlight MT Light"/>
          <w:sz w:val="24"/>
          <w:szCs w:val="24"/>
        </w:rPr>
        <w:t>Enjolras</w:t>
      </w:r>
      <w:proofErr w:type="spellEnd"/>
      <w:r>
        <w:rPr>
          <w:rFonts w:ascii="Footlight MT Light" w:hAnsi="Footlight MT Light"/>
          <w:sz w:val="24"/>
          <w:szCs w:val="24"/>
        </w:rPr>
        <w:t xml:space="preserve">, </w:t>
      </w:r>
      <w:proofErr w:type="spellStart"/>
      <w:proofErr w:type="gramStart"/>
      <w:r>
        <w:rPr>
          <w:rFonts w:ascii="Footlight MT Light" w:hAnsi="Footlight MT Light"/>
          <w:sz w:val="24"/>
          <w:szCs w:val="24"/>
        </w:rPr>
        <w:t>Thénardier</w:t>
      </w:r>
      <w:proofErr w:type="spellEnd"/>
      <w:proofErr w:type="gramEnd"/>
      <w:r>
        <w:rPr>
          <w:rFonts w:ascii="Footlight MT Light" w:hAnsi="Footlight MT Light"/>
          <w:sz w:val="24"/>
          <w:szCs w:val="24"/>
        </w:rPr>
        <w:t>. Which of them do you agree with?</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Hugo attempts to convince the audience that the poor and outcast are worth saving. In our society, is this a commonly held belief? Why or why not?</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Consider the lyrics “When’s it going to end? When we </w:t>
      </w:r>
      <w:proofErr w:type="spellStart"/>
      <w:r>
        <w:rPr>
          <w:rFonts w:ascii="Footlight MT Light" w:hAnsi="Footlight MT Light"/>
          <w:sz w:val="24"/>
          <w:szCs w:val="24"/>
        </w:rPr>
        <w:t>gonna</w:t>
      </w:r>
      <w:proofErr w:type="spellEnd"/>
      <w:r>
        <w:rPr>
          <w:rFonts w:ascii="Footlight MT Light" w:hAnsi="Footlight MT Light"/>
          <w:sz w:val="24"/>
          <w:szCs w:val="24"/>
        </w:rPr>
        <w:t xml:space="preserve"> live? Something’s </w:t>
      </w:r>
      <w:proofErr w:type="spellStart"/>
      <w:r>
        <w:rPr>
          <w:rFonts w:ascii="Footlight MT Light" w:hAnsi="Footlight MT Light"/>
          <w:sz w:val="24"/>
          <w:szCs w:val="24"/>
        </w:rPr>
        <w:t>gotta</w:t>
      </w:r>
      <w:proofErr w:type="spellEnd"/>
      <w:r>
        <w:rPr>
          <w:rFonts w:ascii="Footlight MT Light" w:hAnsi="Footlight MT Light"/>
          <w:sz w:val="24"/>
          <w:szCs w:val="24"/>
        </w:rPr>
        <w:t xml:space="preserve"> happen now or something’s </w:t>
      </w:r>
      <w:proofErr w:type="spellStart"/>
      <w:r>
        <w:rPr>
          <w:rFonts w:ascii="Footlight MT Light" w:hAnsi="Footlight MT Light"/>
          <w:sz w:val="24"/>
          <w:szCs w:val="24"/>
        </w:rPr>
        <w:t>gonna</w:t>
      </w:r>
      <w:proofErr w:type="spellEnd"/>
      <w:r>
        <w:rPr>
          <w:rFonts w:ascii="Footlight MT Light" w:hAnsi="Footlight MT Light"/>
          <w:sz w:val="24"/>
          <w:szCs w:val="24"/>
        </w:rPr>
        <w:t xml:space="preserve"> give!” What do these lyrics refer to?</w:t>
      </w:r>
    </w:p>
    <w:p w:rsidR="008A61CE" w:rsidRDefault="008A61CE" w:rsidP="008A61CE">
      <w:pPr>
        <w:pStyle w:val="NoSpacing"/>
        <w:rPr>
          <w:rFonts w:ascii="Footlight MT Light" w:hAnsi="Footlight MT Light"/>
          <w:sz w:val="24"/>
          <w:szCs w:val="24"/>
        </w:rPr>
      </w:pPr>
    </w:p>
    <w:p w:rsidR="008A61CE" w:rsidRPr="00111230" w:rsidRDefault="008A61CE" w:rsidP="008A61CE">
      <w:pPr>
        <w:pStyle w:val="NoSpacing"/>
        <w:rPr>
          <w:rFonts w:ascii="Footlight MT Light" w:hAnsi="Footlight MT Light"/>
          <w:i/>
          <w:sz w:val="24"/>
          <w:szCs w:val="24"/>
        </w:rPr>
      </w:pPr>
      <w:r w:rsidRPr="00111230">
        <w:rPr>
          <w:rFonts w:ascii="Footlight MT Light" w:hAnsi="Footlight MT Light"/>
          <w:sz w:val="24"/>
          <w:szCs w:val="24"/>
          <w:u w:val="single"/>
        </w:rPr>
        <w:t>The Universal Story</w:t>
      </w:r>
      <w:r>
        <w:rPr>
          <w:rFonts w:ascii="Footlight MT Light" w:hAnsi="Footlight MT Light"/>
          <w:sz w:val="24"/>
          <w:szCs w:val="24"/>
        </w:rPr>
        <w:t xml:space="preserve">: </w:t>
      </w:r>
      <w:r>
        <w:rPr>
          <w:rFonts w:ascii="Footlight MT Light" w:hAnsi="Footlight MT Light"/>
          <w:i/>
          <w:sz w:val="24"/>
          <w:szCs w:val="24"/>
        </w:rPr>
        <w:t>“</w:t>
      </w:r>
      <w:proofErr w:type="spellStart"/>
      <w:proofErr w:type="gramStart"/>
      <w:r>
        <w:rPr>
          <w:rFonts w:ascii="Footlight MT Light" w:hAnsi="Footlight MT Light"/>
          <w:i/>
          <w:sz w:val="24"/>
          <w:szCs w:val="24"/>
        </w:rPr>
        <w:t>Your</w:t>
      </w:r>
      <w:proofErr w:type="spellEnd"/>
      <w:r>
        <w:rPr>
          <w:rFonts w:ascii="Footlight MT Light" w:hAnsi="Footlight MT Light"/>
          <w:i/>
          <w:sz w:val="24"/>
          <w:szCs w:val="24"/>
        </w:rPr>
        <w:t xml:space="preserve"> are</w:t>
      </w:r>
      <w:proofErr w:type="gramEnd"/>
      <w:r>
        <w:rPr>
          <w:rFonts w:ascii="Footlight MT Light" w:hAnsi="Footlight MT Light"/>
          <w:i/>
          <w:sz w:val="24"/>
          <w:szCs w:val="24"/>
        </w:rPr>
        <w:t xml:space="preserve"> right, Sir, when you say that Les </w:t>
      </w:r>
      <w:proofErr w:type="spellStart"/>
      <w:r>
        <w:rPr>
          <w:rFonts w:ascii="Footlight MT Light" w:hAnsi="Footlight MT Light"/>
          <w:i/>
          <w:sz w:val="24"/>
          <w:szCs w:val="24"/>
        </w:rPr>
        <w:t>Miserables</w:t>
      </w:r>
      <w:proofErr w:type="spellEnd"/>
      <w:r>
        <w:rPr>
          <w:rFonts w:ascii="Footlight MT Light" w:hAnsi="Footlight MT Light"/>
          <w:i/>
          <w:sz w:val="24"/>
          <w:szCs w:val="24"/>
        </w:rPr>
        <w:t xml:space="preserve"> is written for a universal audience. I don’t know whether it will be read by everyone, but it is meant for everyone.” – Victor Hugo</w:t>
      </w:r>
    </w:p>
    <w:p w:rsidR="008A61CE"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Les </w:t>
      </w:r>
      <w:proofErr w:type="spellStart"/>
      <w:r>
        <w:rPr>
          <w:rFonts w:ascii="Footlight MT Light" w:hAnsi="Footlight MT Light"/>
          <w:sz w:val="24"/>
          <w:szCs w:val="24"/>
        </w:rPr>
        <w:t>Mis</w:t>
      </w:r>
      <w:proofErr w:type="spellEnd"/>
      <w:r>
        <w:rPr>
          <w:rFonts w:ascii="Footlight MT Light" w:hAnsi="Footlight MT Light"/>
          <w:sz w:val="24"/>
          <w:szCs w:val="24"/>
        </w:rPr>
        <w:t xml:space="preserve"> is one of the world’s most widely read novels and is one of the most popular theater productions of all time. Why do you think Les </w:t>
      </w:r>
      <w:proofErr w:type="spellStart"/>
      <w:r>
        <w:rPr>
          <w:rFonts w:ascii="Footlight MT Light" w:hAnsi="Footlight MT Light"/>
          <w:sz w:val="24"/>
          <w:szCs w:val="24"/>
        </w:rPr>
        <w:t>Mis</w:t>
      </w:r>
      <w:proofErr w:type="spellEnd"/>
      <w:r>
        <w:rPr>
          <w:rFonts w:ascii="Footlight MT Light" w:hAnsi="Footlight MT Light"/>
          <w:sz w:val="24"/>
          <w:szCs w:val="24"/>
        </w:rPr>
        <w:t xml:space="preserve"> is such a universal story? What is its appeal? Is the storyline relevant to today’s world? How?</w:t>
      </w:r>
    </w:p>
    <w:p w:rsidR="008A61CE" w:rsidRPr="008E1D01" w:rsidRDefault="008A61CE" w:rsidP="008A61CE">
      <w:pPr>
        <w:pStyle w:val="NoSpacing"/>
        <w:numPr>
          <w:ilvl w:val="0"/>
          <w:numId w:val="2"/>
        </w:numPr>
        <w:rPr>
          <w:rFonts w:ascii="Footlight MT Light" w:hAnsi="Footlight MT Light"/>
          <w:sz w:val="24"/>
          <w:szCs w:val="24"/>
        </w:rPr>
      </w:pPr>
      <w:r>
        <w:rPr>
          <w:rFonts w:ascii="Footlight MT Light" w:hAnsi="Footlight MT Light"/>
          <w:sz w:val="24"/>
          <w:szCs w:val="24"/>
        </w:rPr>
        <w:t xml:space="preserve">Do the poor of today have much in common with the poor of 1832 France? Explain. </w:t>
      </w:r>
    </w:p>
    <w:p w:rsidR="008A61CE" w:rsidRDefault="008A61CE" w:rsidP="008A61CE">
      <w:pPr>
        <w:pStyle w:val="NoSpacing"/>
        <w:rPr>
          <w:rFonts w:ascii="Footlight MT Light" w:hAnsi="Footlight MT Light"/>
          <w:sz w:val="24"/>
          <w:szCs w:val="24"/>
        </w:rPr>
      </w:pPr>
    </w:p>
    <w:p w:rsidR="00D237C0" w:rsidRDefault="00D237C0"/>
    <w:p w:rsidR="008A61CE" w:rsidRPr="008A61CE" w:rsidRDefault="008A61CE" w:rsidP="008A61CE">
      <w:pPr>
        <w:jc w:val="center"/>
        <w:rPr>
          <w:rFonts w:ascii="Footlight MT Light" w:hAnsi="Footlight MT Light"/>
          <w:b/>
          <w:sz w:val="24"/>
          <w:szCs w:val="24"/>
        </w:rPr>
      </w:pPr>
      <w:r w:rsidRPr="008A61CE">
        <w:rPr>
          <w:rFonts w:ascii="Footlight MT Light" w:hAnsi="Footlight MT Light"/>
          <w:b/>
          <w:sz w:val="24"/>
          <w:szCs w:val="24"/>
        </w:rPr>
        <w:lastRenderedPageBreak/>
        <w:t>Notes on the Film</w:t>
      </w:r>
    </w:p>
    <w:p w:rsidR="008A61CE" w:rsidRPr="008A61CE" w:rsidRDefault="008A61CE" w:rsidP="008A61CE">
      <w:pPr>
        <w:pStyle w:val="ListParagraph"/>
        <w:numPr>
          <w:ilvl w:val="0"/>
          <w:numId w:val="3"/>
        </w:numPr>
        <w:rPr>
          <w:rFonts w:ascii="Footlight MT Light" w:hAnsi="Footlight MT Light"/>
          <w:sz w:val="24"/>
          <w:szCs w:val="24"/>
        </w:rPr>
      </w:pPr>
      <w:r w:rsidRPr="008A61CE">
        <w:rPr>
          <w:rFonts w:ascii="Footlight MT Light" w:hAnsi="Footlight MT Light"/>
          <w:b/>
          <w:sz w:val="24"/>
          <w:szCs w:val="24"/>
          <w:u w:val="single"/>
        </w:rPr>
        <w:t>Human Nature: The Hobbes/</w:t>
      </w:r>
      <w:proofErr w:type="spellStart"/>
      <w:r w:rsidRPr="008A61CE">
        <w:rPr>
          <w:rFonts w:ascii="Footlight MT Light" w:hAnsi="Footlight MT Light"/>
          <w:b/>
          <w:sz w:val="24"/>
          <w:szCs w:val="24"/>
          <w:u w:val="single"/>
        </w:rPr>
        <w:t>Locke</w:t>
      </w:r>
      <w:proofErr w:type="gramStart"/>
      <w:r w:rsidRPr="008A61CE">
        <w:rPr>
          <w:rFonts w:ascii="Footlight MT Light" w:hAnsi="Footlight MT Light"/>
          <w:b/>
          <w:sz w:val="24"/>
          <w:szCs w:val="24"/>
          <w:u w:val="single"/>
        </w:rPr>
        <w:t>?Rousseau</w:t>
      </w:r>
      <w:proofErr w:type="spellEnd"/>
      <w:proofErr w:type="gramEnd"/>
      <w:r w:rsidRPr="008A61CE">
        <w:rPr>
          <w:rFonts w:ascii="Footlight MT Light" w:hAnsi="Footlight MT Light"/>
          <w:b/>
          <w:sz w:val="24"/>
          <w:szCs w:val="24"/>
          <w:u w:val="single"/>
        </w:rPr>
        <w:t xml:space="preserve"> Debate</w:t>
      </w:r>
      <w:r w:rsidRPr="008A61CE">
        <w:rPr>
          <w:rFonts w:ascii="Footlight MT Light" w:hAnsi="Footlight MT Light"/>
          <w:sz w:val="24"/>
          <w:szCs w:val="24"/>
        </w:rPr>
        <w:t xml:space="preserve">. Are we born good or sinful? If we are born </w:t>
      </w:r>
      <w:proofErr w:type="gramStart"/>
      <w:r w:rsidRPr="008A61CE">
        <w:rPr>
          <w:rFonts w:ascii="Footlight MT Light" w:hAnsi="Footlight MT Light"/>
          <w:sz w:val="24"/>
          <w:szCs w:val="24"/>
        </w:rPr>
        <w:t>good</w:t>
      </w:r>
      <w:proofErr w:type="gramEnd"/>
      <w:r w:rsidRPr="008A61CE">
        <w:rPr>
          <w:rFonts w:ascii="Footlight MT Light" w:hAnsi="Footlight MT Light"/>
          <w:sz w:val="24"/>
          <w:szCs w:val="24"/>
        </w:rPr>
        <w:t xml:space="preserve">, how do we become bad? </w:t>
      </w: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bookmarkStart w:id="0" w:name="_GoBack"/>
      <w:bookmarkEnd w:id="0"/>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pStyle w:val="ListParagraph"/>
        <w:numPr>
          <w:ilvl w:val="0"/>
          <w:numId w:val="3"/>
        </w:numPr>
        <w:rPr>
          <w:rFonts w:ascii="Footlight MT Light" w:hAnsi="Footlight MT Light"/>
          <w:sz w:val="24"/>
          <w:szCs w:val="24"/>
        </w:rPr>
      </w:pPr>
      <w:r w:rsidRPr="008A61CE">
        <w:rPr>
          <w:rFonts w:ascii="Footlight MT Light" w:hAnsi="Footlight MT Light"/>
          <w:b/>
          <w:sz w:val="24"/>
          <w:szCs w:val="24"/>
          <w:u w:val="single"/>
        </w:rPr>
        <w:t>Religion</w:t>
      </w:r>
      <w:r w:rsidRPr="008A61CE">
        <w:rPr>
          <w:rFonts w:ascii="Footlight MT Light" w:hAnsi="Footlight MT Light"/>
          <w:sz w:val="24"/>
          <w:szCs w:val="24"/>
        </w:rPr>
        <w:t>: What role should the Church/religion play in our lives, if any?</w:t>
      </w: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pStyle w:val="ListParagraph"/>
        <w:numPr>
          <w:ilvl w:val="0"/>
          <w:numId w:val="3"/>
        </w:numPr>
        <w:rPr>
          <w:rFonts w:ascii="Footlight MT Light" w:hAnsi="Footlight MT Light"/>
          <w:sz w:val="24"/>
          <w:szCs w:val="24"/>
        </w:rPr>
      </w:pPr>
      <w:r w:rsidRPr="008A61CE">
        <w:rPr>
          <w:rFonts w:ascii="Footlight MT Light" w:hAnsi="Footlight MT Light"/>
          <w:b/>
          <w:sz w:val="24"/>
          <w:szCs w:val="24"/>
          <w:u w:val="single"/>
        </w:rPr>
        <w:t>Crime and Punishment</w:t>
      </w:r>
      <w:r w:rsidRPr="008A61CE">
        <w:rPr>
          <w:rFonts w:ascii="Footlight MT Light" w:hAnsi="Footlight MT Light"/>
          <w:sz w:val="24"/>
          <w:szCs w:val="24"/>
        </w:rPr>
        <w:t>: Is committing a crime the same as committing a sin? What is the difference? Why are poor people punished in greater numbers than the rich? Does poverty make people bad? Does privilege make people sinful?</w:t>
      </w: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pStyle w:val="ListParagraph"/>
        <w:numPr>
          <w:ilvl w:val="0"/>
          <w:numId w:val="3"/>
        </w:numPr>
        <w:rPr>
          <w:rFonts w:ascii="Footlight MT Light" w:hAnsi="Footlight MT Light"/>
          <w:sz w:val="24"/>
          <w:szCs w:val="24"/>
        </w:rPr>
      </w:pPr>
      <w:r w:rsidRPr="008A61CE">
        <w:rPr>
          <w:rFonts w:ascii="Footlight MT Light" w:hAnsi="Footlight MT Light"/>
          <w:b/>
          <w:sz w:val="24"/>
          <w:szCs w:val="24"/>
          <w:u w:val="single"/>
        </w:rPr>
        <w:t>Poverty</w:t>
      </w:r>
      <w:r w:rsidRPr="008A61CE">
        <w:rPr>
          <w:rFonts w:ascii="Footlight MT Light" w:hAnsi="Footlight MT Light"/>
          <w:sz w:val="24"/>
          <w:szCs w:val="24"/>
        </w:rPr>
        <w:t>: Why is it so difficult for poor people to not be poor? What is keeping them poor? Who exemplifies this idea of cyclical poverty in the film?</w:t>
      </w: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pStyle w:val="ListParagraph"/>
        <w:numPr>
          <w:ilvl w:val="0"/>
          <w:numId w:val="3"/>
        </w:numPr>
        <w:rPr>
          <w:rFonts w:ascii="Footlight MT Light" w:hAnsi="Footlight MT Light"/>
          <w:sz w:val="24"/>
          <w:szCs w:val="24"/>
        </w:rPr>
      </w:pPr>
      <w:r w:rsidRPr="008A61CE">
        <w:rPr>
          <w:rFonts w:ascii="Footlight MT Light" w:hAnsi="Footlight MT Light"/>
          <w:b/>
          <w:sz w:val="24"/>
          <w:szCs w:val="24"/>
          <w:u w:val="single"/>
        </w:rPr>
        <w:t>Women</w:t>
      </w:r>
      <w:r w:rsidRPr="008A61CE">
        <w:rPr>
          <w:rFonts w:ascii="Footlight MT Light" w:hAnsi="Footlight MT Light"/>
          <w:sz w:val="24"/>
          <w:szCs w:val="24"/>
        </w:rPr>
        <w:t>: Do you recognize any of Rousseau’s ideas about women in the story?</w:t>
      </w: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rPr>
          <w:rFonts w:ascii="Footlight MT Light" w:hAnsi="Footlight MT Light"/>
          <w:sz w:val="24"/>
          <w:szCs w:val="24"/>
        </w:rPr>
      </w:pPr>
    </w:p>
    <w:p w:rsidR="008A61CE" w:rsidRPr="008A61CE" w:rsidRDefault="008A61CE" w:rsidP="008A61CE">
      <w:pPr>
        <w:pStyle w:val="ListParagraph"/>
        <w:numPr>
          <w:ilvl w:val="0"/>
          <w:numId w:val="3"/>
        </w:numPr>
        <w:rPr>
          <w:rFonts w:ascii="Footlight MT Light" w:hAnsi="Footlight MT Light"/>
          <w:sz w:val="24"/>
          <w:szCs w:val="24"/>
        </w:rPr>
      </w:pPr>
      <w:r w:rsidRPr="008A61CE">
        <w:rPr>
          <w:rFonts w:ascii="Footlight MT Light" w:hAnsi="Footlight MT Light"/>
          <w:b/>
          <w:sz w:val="24"/>
          <w:szCs w:val="24"/>
          <w:u w:val="single"/>
        </w:rPr>
        <w:t>Conservatism vs. Liberalism</w:t>
      </w:r>
      <w:r w:rsidRPr="008A61CE">
        <w:rPr>
          <w:rFonts w:ascii="Footlight MT Light" w:hAnsi="Footlight MT Light"/>
          <w:sz w:val="24"/>
          <w:szCs w:val="24"/>
        </w:rPr>
        <w:t>. Who exemplifies conservative values, and how? Who exemplifies liberal values, and how?</w:t>
      </w:r>
    </w:p>
    <w:p w:rsidR="008A61CE" w:rsidRPr="008A61CE" w:rsidRDefault="008A61CE" w:rsidP="008A61CE">
      <w:pPr>
        <w:rPr>
          <w:rFonts w:ascii="Footlight MT Light" w:hAnsi="Footlight MT Light"/>
          <w:sz w:val="24"/>
          <w:szCs w:val="24"/>
        </w:rPr>
      </w:pPr>
    </w:p>
    <w:sectPr w:rsidR="008A61CE" w:rsidRPr="008A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456FE"/>
    <w:multiLevelType w:val="hybridMultilevel"/>
    <w:tmpl w:val="B870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53B6E"/>
    <w:multiLevelType w:val="hybridMultilevel"/>
    <w:tmpl w:val="9C7C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F359D"/>
    <w:multiLevelType w:val="hybridMultilevel"/>
    <w:tmpl w:val="4B50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CE"/>
    <w:rsid w:val="00885406"/>
    <w:rsid w:val="008A61CE"/>
    <w:rsid w:val="00D2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652FD-6D76-42F9-BB43-6A0EFD45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1CE"/>
    <w:pPr>
      <w:spacing w:after="0" w:line="240" w:lineRule="auto"/>
    </w:pPr>
  </w:style>
  <w:style w:type="paragraph" w:styleId="ListParagraph">
    <w:name w:val="List Paragraph"/>
    <w:basedOn w:val="Normal"/>
    <w:uiPriority w:val="34"/>
    <w:qFormat/>
    <w:rsid w:val="008A61CE"/>
    <w:pPr>
      <w:ind w:left="720"/>
      <w:contextualSpacing/>
    </w:pPr>
  </w:style>
  <w:style w:type="paragraph" w:styleId="BalloonText">
    <w:name w:val="Balloon Text"/>
    <w:basedOn w:val="Normal"/>
    <w:link w:val="BalloonTextChar"/>
    <w:uiPriority w:val="99"/>
    <w:semiHidden/>
    <w:unhideWhenUsed/>
    <w:rsid w:val="00885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2016-05-18T23:43:00Z</cp:lastPrinted>
  <dcterms:created xsi:type="dcterms:W3CDTF">2016-05-18T23:32:00Z</dcterms:created>
  <dcterms:modified xsi:type="dcterms:W3CDTF">2016-05-18T23:44:00Z</dcterms:modified>
</cp:coreProperties>
</file>